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3"/>
        <w:gridCol w:w="6752"/>
        <w:tblGridChange w:id="0">
          <w:tblGrid>
            <w:gridCol w:w="2263"/>
            <w:gridCol w:w="6752"/>
          </w:tblGrid>
        </w:tblGridChange>
      </w:tblGrid>
      <w:tr>
        <w:trPr>
          <w:cantSplit w:val="0"/>
          <w:trHeight w:val="406" w:hRule="atLeast"/>
          <w:tblHeader w:val="0"/>
        </w:trPr>
        <w:tc>
          <w:tcPr>
            <w:shd w:fill="ff6d25" w:val="clear"/>
          </w:tcPr>
          <w:p w:rsidR="00000000" w:rsidDel="00000000" w:rsidP="00000000" w:rsidRDefault="00000000" w:rsidRPr="00000000" w14:paraId="00000002">
            <w:pPr>
              <w:pStyle w:val="Heading1"/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1"/>
                <w:szCs w:val="21"/>
                <w:rtl w:val="0"/>
              </w:rPr>
              <w:t xml:space="preserve">Titulo de la unidad</w:t>
            </w:r>
          </w:p>
          <w:p w:rsidR="00000000" w:rsidDel="00000000" w:rsidP="00000000" w:rsidRDefault="00000000" w:rsidRPr="00000000" w14:paraId="00000003">
            <w:pPr>
              <w:spacing w:after="60" w:before="60" w:line="276" w:lineRule="auto"/>
              <w:rPr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pStyle w:val="Heading1"/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color w:val="ed7d3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ed7d31"/>
                <w:sz w:val="21"/>
                <w:szCs w:val="21"/>
                <w:rtl w:val="0"/>
              </w:rPr>
              <w:t xml:space="preserve">Introducción (Días 1, 2 y 3)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5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Duración de la actividad</w:t>
            </w:r>
          </w:p>
          <w:p w:rsidR="00000000" w:rsidDel="00000000" w:rsidP="00000000" w:rsidRDefault="00000000" w:rsidRPr="00000000" w14:paraId="00000006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15 minutos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8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Resultados de aprendizaje</w:t>
            </w:r>
          </w:p>
        </w:tc>
        <w:tc>
          <w:tcPr/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rtl w:val="0"/>
              </w:rPr>
              <w:t xml:space="preserve">Después de completar esta actividad, el alumno será capaz de...</w:t>
            </w:r>
          </w:p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rtl w:val="0"/>
              </w:rPr>
              <w:t xml:space="preserve">●    Comprender el propósito y la estructura del taller.</w:t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rtl w:val="0"/>
              </w:rPr>
              <w:t xml:space="preserve">●    Familiarizarse con los resultados de aprendizaje del taller.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C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Tipo de actividad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Presentación de la agenda </w:t>
            </w:r>
          </w:p>
          <w:p w:rsidR="00000000" w:rsidDel="00000000" w:rsidP="00000000" w:rsidRDefault="00000000" w:rsidRPr="00000000" w14:paraId="0000000E">
            <w:pPr>
              <w:spacing w:line="276" w:lineRule="auto"/>
              <w:rPr>
                <w:i w:val="1"/>
                <w:iCs w:val="1"/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Actividad en grupo/calentamiento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F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Recursos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PowerPoint para la presentación del orden del día: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1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Requisitos organizativos</w:t>
            </w:r>
          </w:p>
        </w:tc>
        <w:tc>
          <w:tcPr/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rtl w:val="0"/>
              </w:rPr>
              <w:t xml:space="preserve">●    Proyector para presentaciones</w:t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rtl w:val="0"/>
              </w:rPr>
              <w:t xml:space="preserve">●    Etiquetas adhesivas y rotuladores/bolígrafos</w:t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rtl w:val="0"/>
              </w:rPr>
              <w:t xml:space="preserve">●    Wifi</w:t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97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6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Descripción de la actividad </w:t>
            </w:r>
          </w:p>
          <w:p w:rsidR="00000000" w:rsidDel="00000000" w:rsidP="00000000" w:rsidRDefault="00000000" w:rsidRPr="00000000" w14:paraId="00000017">
            <w:pPr>
              <w:spacing w:after="60" w:before="6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Parte 1: Introducción a Elevate y presentación del programa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Parte 2: actividades diarias para romper el hielo Día 1: juego de nombres</w:t>
            </w:r>
          </w:p>
          <w:p w:rsidR="00000000" w:rsidDel="00000000" w:rsidP="00000000" w:rsidRDefault="00000000" w:rsidRPr="00000000" w14:paraId="0000001A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Día 2: ¿Cuál es tu superpoder?</w:t>
            </w:r>
          </w:p>
          <w:p w:rsidR="00000000" w:rsidDel="00000000" w:rsidP="00000000" w:rsidRDefault="00000000" w:rsidRPr="00000000" w14:paraId="0000001B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Día 3: prueba de atención selectiva</w:t>
            </w:r>
          </w:p>
        </w:tc>
      </w:tr>
      <w:tr>
        <w:trPr>
          <w:cantSplit w:val="0"/>
          <w:trHeight w:val="1954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C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Notas del formador</w:t>
            </w:r>
          </w:p>
        </w:tc>
        <w:tc>
          <w:tcPr/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Introducción del día 1:</w:t>
            </w:r>
          </w:p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●    El formador presenta Elevate y el objetivo de la formación mediante una presentación en PowerPoint: 5 minutos.</w:t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●    Actividad de calentamiento del día 1: Pida al grupo que se ponga de pie, diga su nombre y describa con una palabra cómo se define a sí mismo, empezando por la primera letra de su nombre. Por ejemplo: Me llamo Georg y soy guapísimo. Escriba su «nuevo» nombre en una etiqueta adhesiva. 10 minutos</w:t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Introducción del día 2:</w:t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●    El formador presenta el objetivo del taller: 5 minutos.</w:t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●    Actividad de calentamiento del día 2. ¿Cuál es tu superpoder y por qué? Pide a los participantes que digan al grupo qué superpoder les gustaría tener y por qué.</w:t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Introducción del día 3:</w:t>
            </w:r>
          </w:p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●</w:t>
              <w:tab/>
              <w:t xml:space="preserve">El formador presenta el objetivo del taller: 5 minutos.</w:t>
            </w:r>
          </w:p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●    Actividad de calentamiento del día 3: vídeo sobre la atención selectiva. Reproduce el vídeo y responde a las preguntas que aparecen al final. 10 minutos. https://www.youtube.com/watch?v=vJG698U2Mvo</w:t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29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Fuentes/ </w:t>
            </w:r>
          </w:p>
          <w:p w:rsidR="00000000" w:rsidDel="00000000" w:rsidP="00000000" w:rsidRDefault="00000000" w:rsidRPr="00000000" w14:paraId="0000002A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Lecturas adicionales</w:t>
            </w:r>
          </w:p>
        </w:tc>
        <w:tc>
          <w:tcPr/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rtl w:val="0"/>
              </w:rPr>
              <w:t xml:space="preserve">Ninguna</w:t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2C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Nombre del archivo</w:t>
            </w:r>
          </w:p>
        </w:tc>
        <w:tc>
          <w:tcPr/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rtl w:val="0"/>
              </w:rPr>
              <w:t xml:space="preserve">Unidad 1: Agenda del día 1</w:t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rtl w:val="0"/>
              </w:rPr>
              <w:t xml:space="preserve">Unidad 9: Agenda del día 2</w:t>
            </w:r>
          </w:p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rtl w:val="0"/>
              </w:rPr>
              <w:t xml:space="preserve">Unidad 17: Agenda del día 3</w:t>
            </w:r>
          </w:p>
        </w:tc>
      </w:tr>
    </w:tbl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/>
      <w:drawing>
        <wp:inline distB="114300" distT="114300" distL="114300" distR="114300">
          <wp:extent cx="5760410" cy="457200"/>
          <wp:effectExtent b="0" l="0" r="0" t="0"/>
          <wp:docPr id="196969361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410" cy="457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Ttulo7">
    <w:name w:val="heading 7"/>
    <w:link w:val="Ttulo7Car"/>
    <w:uiPriority w:val="9"/>
    <w:semiHidden w:val="1"/>
    <w:unhideWhenUsed w:val="1"/>
    <w:qFormat w:val="1"/>
    <w:rsid w:val="008D4A44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link w:val="Ttulo8Car"/>
    <w:uiPriority w:val="9"/>
    <w:semiHidden w:val="1"/>
    <w:unhideWhenUsed w:val="1"/>
    <w:qFormat w:val="1"/>
    <w:rsid w:val="008D4A44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link w:val="Ttulo9Car"/>
    <w:uiPriority w:val="9"/>
    <w:semiHidden w:val="1"/>
    <w:unhideWhenUsed w:val="1"/>
    <w:qFormat w:val="1"/>
    <w:rsid w:val="008D4A44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berschrift1Zchn" w:customStyle="1">
    <w:name w:val="Überschrift 1 Zchn"/>
    <w:basedOn w:val="Fuentedeprrafopredeter"/>
    <w:uiPriority w:val="9"/>
    <w:rsid w:val="008D4A44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berschrift2Zchn" w:customStyle="1">
    <w:name w:val="Überschrift 2 Zchn"/>
    <w:basedOn w:val="Fuentedeprrafopredeter"/>
    <w:uiPriority w:val="9"/>
    <w:semiHidden w:val="1"/>
    <w:rsid w:val="008D4A44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berschrift3Zchn" w:customStyle="1">
    <w:name w:val="Überschrift 3 Zchn"/>
    <w:basedOn w:val="Fuentedeprrafopredeter"/>
    <w:uiPriority w:val="9"/>
    <w:semiHidden w:val="1"/>
    <w:rsid w:val="008D4A44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berschrift4Zchn" w:customStyle="1">
    <w:name w:val="Überschrift 4 Zchn"/>
    <w:basedOn w:val="Fuentedeprrafopredeter"/>
    <w:uiPriority w:val="9"/>
    <w:semiHidden w:val="1"/>
    <w:rsid w:val="008D4A44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berschrift5Zchn" w:customStyle="1">
    <w:name w:val="Überschrift 5 Zchn"/>
    <w:basedOn w:val="Fuentedeprrafopredeter"/>
    <w:uiPriority w:val="9"/>
    <w:semiHidden w:val="1"/>
    <w:rsid w:val="008D4A44"/>
    <w:rPr>
      <w:rFonts w:cstheme="majorBidi" w:eastAsiaTheme="majorEastAsia"/>
      <w:color w:val="2f5496" w:themeColor="accent1" w:themeShade="0000BF"/>
    </w:rPr>
  </w:style>
  <w:style w:type="character" w:styleId="berschrift6Zchn" w:customStyle="1">
    <w:name w:val="Überschrift 6 Zchn"/>
    <w:basedOn w:val="Fuentedeprrafopredeter"/>
    <w:uiPriority w:val="9"/>
    <w:semiHidden w:val="1"/>
    <w:rsid w:val="008D4A44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8D4A44"/>
    <w:rPr>
      <w:rFonts w:cstheme="majorBidi" w:eastAsiaTheme="majorEastAsia"/>
      <w:color w:val="595959" w:themeColor="text1" w:themeTint="0000A6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8D4A44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8D4A44"/>
    <w:rPr>
      <w:rFonts w:cstheme="majorBidi" w:eastAsiaTheme="majorEastAsia"/>
      <w:color w:val="272727" w:themeColor="text1" w:themeTint="0000D8"/>
    </w:rPr>
  </w:style>
  <w:style w:type="character" w:styleId="TitelZchn" w:customStyle="1">
    <w:name w:val="Titel Zchn"/>
    <w:basedOn w:val="Fuentedeprrafopredeter"/>
    <w:uiPriority w:val="10"/>
    <w:rsid w:val="008D4A4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UntertitelZchn" w:customStyle="1">
    <w:name w:val="Untertitel Zchn"/>
    <w:basedOn w:val="Fuentedeprrafopredeter"/>
    <w:uiPriority w:val="11"/>
    <w:rsid w:val="008D4A44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">
    <w:name w:val="Quote"/>
    <w:link w:val="CitaCar"/>
    <w:uiPriority w:val="29"/>
    <w:qFormat w:val="1"/>
    <w:rsid w:val="008D4A44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Car" w:customStyle="1">
    <w:name w:val="Cita Car"/>
    <w:basedOn w:val="Fuentedeprrafopredeter"/>
    <w:link w:val="Cita"/>
    <w:uiPriority w:val="29"/>
    <w:rsid w:val="008D4A44"/>
    <w:rPr>
      <w:i w:val="1"/>
      <w:iCs w:val="1"/>
      <w:color w:val="404040" w:themeColor="text1" w:themeTint="0000BF"/>
    </w:rPr>
  </w:style>
  <w:style w:type="paragraph" w:styleId="Prrafodelista">
    <w:name w:val="List Paragraph"/>
    <w:uiPriority w:val="34"/>
    <w:qFormat w:val="1"/>
    <w:rsid w:val="008D4A44"/>
    <w:pPr>
      <w:ind w:left="720"/>
      <w:contextualSpacing w:val="1"/>
    </w:pPr>
  </w:style>
  <w:style w:type="character" w:styleId="nfasisintenso">
    <w:name w:val="Intense Emphasis"/>
    <w:basedOn w:val="Fuentedeprrafopredeter"/>
    <w:uiPriority w:val="21"/>
    <w:qFormat w:val="1"/>
    <w:rsid w:val="008D4A44"/>
    <w:rPr>
      <w:i w:val="1"/>
      <w:iCs w:val="1"/>
      <w:color w:val="2f5496" w:themeColor="accent1" w:themeShade="0000BF"/>
    </w:rPr>
  </w:style>
  <w:style w:type="paragraph" w:styleId="Citadestacada">
    <w:name w:val="Intense Quote"/>
    <w:link w:val="CitadestacadaCar"/>
    <w:uiPriority w:val="30"/>
    <w:qFormat w:val="1"/>
    <w:rsid w:val="008D4A44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8D4A44"/>
    <w:rPr>
      <w:i w:val="1"/>
      <w:iCs w:val="1"/>
      <w:color w:val="2f5496" w:themeColor="accent1" w:themeShade="0000BF"/>
    </w:rPr>
  </w:style>
  <w:style w:type="character" w:styleId="Referenciaintensa">
    <w:name w:val="Intense Reference"/>
    <w:basedOn w:val="Fuentedeprrafopredeter"/>
    <w:uiPriority w:val="32"/>
    <w:qFormat w:val="1"/>
    <w:rsid w:val="008D4A44"/>
    <w:rPr>
      <w:b w:val="1"/>
      <w:bCs w:val="1"/>
      <w:smallCaps w:val="1"/>
      <w:color w:val="2f5496" w:themeColor="accent1" w:themeShade="0000BF"/>
      <w:spacing w:val="5"/>
    </w:rPr>
  </w:style>
  <w:style w:type="paragraph" w:styleId="Encabezado">
    <w:name w:val="header"/>
    <w:link w:val="EncabezadoCar"/>
    <w:uiPriority w:val="99"/>
    <w:unhideWhenUsed w:val="1"/>
    <w:rsid w:val="00B82A3E"/>
    <w:pPr>
      <w:tabs>
        <w:tab w:val="center" w:pos="4536"/>
        <w:tab w:val="right" w:pos="9072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B82A3E"/>
    <w:rPr>
      <w:rFonts w:ascii="Arial" w:cs="Arial" w:eastAsia="Arial" w:hAnsi="Arial"/>
      <w:kern w:val="0"/>
      <w:sz w:val="22"/>
      <w:szCs w:val="22"/>
      <w:lang w:eastAsia="de-AT" w:val="en-GB"/>
    </w:rPr>
  </w:style>
  <w:style w:type="paragraph" w:styleId="Piedepgina">
    <w:name w:val="footer"/>
    <w:link w:val="PiedepginaCar"/>
    <w:uiPriority w:val="99"/>
    <w:unhideWhenUsed w:val="1"/>
    <w:rsid w:val="00B82A3E"/>
    <w:pPr>
      <w:tabs>
        <w:tab w:val="center" w:pos="4536"/>
        <w:tab w:val="right" w:pos="9072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B82A3E"/>
    <w:rPr>
      <w:rFonts w:ascii="Arial" w:cs="Arial" w:eastAsia="Arial" w:hAnsi="Arial"/>
      <w:kern w:val="0"/>
      <w:sz w:val="22"/>
      <w:szCs w:val="22"/>
      <w:lang w:eastAsia="de-AT" w:val="en-GB"/>
    </w:r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7UUkro7VDeplzpRbHhUXQLUQvA==">CgMxLjA4AHIhMUdvcXpKcU0wdGh4TkpaWllPSTZBd2VXTmEzUFotenRv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2026-03-03T10:10:00Z</dcterms:created>
  <dc:creator>Georg Müllner</dc:creator>
</cp:coreProperties>
</file>