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B81AA" w14:textId="77777777" w:rsidR="003A43CB" w:rsidRDefault="003A43CB">
      <w:pPr>
        <w:rPr>
          <w:sz w:val="21"/>
          <w:szCs w:val="21"/>
        </w:rPr>
      </w:pPr>
    </w:p>
    <w:tbl>
      <w:tblPr>
        <w:tblStyle w:val="a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6893"/>
      </w:tblGrid>
      <w:tr w:rsidR="003A43CB" w14:paraId="139728BF" w14:textId="77777777" w:rsidTr="003A43CB">
        <w:trPr>
          <w:trHeight w:val="971"/>
        </w:trPr>
        <w:tc>
          <w:tcPr>
            <w:tcW w:w="2122" w:type="dxa"/>
            <w:shd w:val="clear" w:color="auto" w:fill="FF6D25"/>
          </w:tcPr>
          <w:p w14:paraId="4BDA19BE" w14:textId="77777777" w:rsidR="003A43CB" w:rsidRDefault="00B50CE4">
            <w:pPr>
              <w:pStyle w:val="berschrift1"/>
              <w:spacing w:before="60" w:after="60" w:line="276" w:lineRule="auto"/>
              <w:outlineLvl w:val="0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>Titel</w:t>
            </w:r>
          </w:p>
          <w:p w14:paraId="091A76B4" w14:textId="77777777" w:rsidR="003A43CB" w:rsidRDefault="00B50CE4">
            <w:pPr>
              <w:spacing w:before="60" w:after="60" w:line="276" w:lineRule="auto"/>
              <w:rPr>
                <w:rFonts w:ascii="Arial" w:eastAsia="Arial" w:hAnsi="Arial" w:cs="Arial"/>
                <w:color w:val="FFFFFF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Lerneinheit</w:t>
            </w:r>
            <w:r>
              <w:rPr>
                <w:rFonts w:ascii="Arial" w:eastAsia="Arial" w:hAnsi="Arial" w:cs="Arial"/>
                <w:color w:val="FFFFFF"/>
                <w:sz w:val="21"/>
                <w:szCs w:val="21"/>
              </w:rPr>
              <w:t xml:space="preserve"> </w:t>
            </w:r>
          </w:p>
        </w:tc>
        <w:tc>
          <w:tcPr>
            <w:tcW w:w="6893" w:type="dxa"/>
            <w:vAlign w:val="center"/>
          </w:tcPr>
          <w:p w14:paraId="57488159" w14:textId="77777777" w:rsidR="003A43CB" w:rsidRDefault="00B50CE4">
            <w:pPr>
              <w:pStyle w:val="berschrift1"/>
              <w:spacing w:before="0" w:line="276" w:lineRule="auto"/>
              <w:outlineLv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Verständnis der ELEVATE Potenzial Scanner-Ergebnisse: </w:t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sz w:val="24"/>
                <w:szCs w:val="24"/>
              </w:rPr>
              <w:t>Gemeinsame Interpretation und Analyse</w:t>
            </w:r>
          </w:p>
        </w:tc>
      </w:tr>
      <w:tr w:rsidR="003A43CB" w14:paraId="63622813" w14:textId="77777777" w:rsidTr="003A43CB">
        <w:trPr>
          <w:trHeight w:val="426"/>
        </w:trPr>
        <w:tc>
          <w:tcPr>
            <w:tcW w:w="2122" w:type="dxa"/>
            <w:shd w:val="clear" w:color="auto" w:fill="F2F2F2"/>
          </w:tcPr>
          <w:p w14:paraId="2902F311" w14:textId="77777777" w:rsidR="003A43CB" w:rsidRDefault="00B50CE4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Dauer der Aktivität </w:t>
            </w:r>
          </w:p>
        </w:tc>
        <w:tc>
          <w:tcPr>
            <w:tcW w:w="6893" w:type="dxa"/>
            <w:vAlign w:val="center"/>
          </w:tcPr>
          <w:p w14:paraId="7133982F" w14:textId="77777777" w:rsidR="003A43CB" w:rsidRDefault="00B50CE4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45 Minuten</w:t>
            </w:r>
          </w:p>
        </w:tc>
      </w:tr>
      <w:tr w:rsidR="003A43CB" w14:paraId="388BD21D" w14:textId="77777777" w:rsidTr="003A43CB">
        <w:trPr>
          <w:trHeight w:val="426"/>
        </w:trPr>
        <w:tc>
          <w:tcPr>
            <w:tcW w:w="2122" w:type="dxa"/>
            <w:shd w:val="clear" w:color="auto" w:fill="F2F2F2"/>
          </w:tcPr>
          <w:p w14:paraId="47A85B69" w14:textId="77777777" w:rsidR="003A43CB" w:rsidRDefault="00B50CE4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Lernergebnisse</w:t>
            </w:r>
          </w:p>
        </w:tc>
        <w:tc>
          <w:tcPr>
            <w:tcW w:w="6893" w:type="dxa"/>
          </w:tcPr>
          <w:p w14:paraId="20C7A450" w14:textId="77777777" w:rsidR="003A43CB" w:rsidRDefault="00B50CE4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Nach Abschluss dieser Lerneinheit wird der Lerner in der Lage sein:</w:t>
            </w:r>
          </w:p>
          <w:p w14:paraId="25F74A62" w14:textId="77777777" w:rsidR="003A43CB" w:rsidRDefault="00B50C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Stärken und Schwächen des eigenen Unternehmens im Hinblick auf die weiblichen Beschäftigten zu verstehen und zu interpretieren.</w:t>
            </w:r>
          </w:p>
          <w:p w14:paraId="1AED69B8" w14:textId="77777777" w:rsidR="003A43CB" w:rsidRDefault="00B50C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Unterschiede zwischen wahrgenommener und tatsächlicher Inklusion bzw. Bereitschaft zu reflektieren.</w:t>
            </w:r>
          </w:p>
          <w:p w14:paraId="20FD82B3" w14:textId="77777777" w:rsidR="003A43CB" w:rsidRDefault="00B50C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Eigene betriebliche Lücken zu erkennen und Entwicklungspotenziale zu identifizieren.</w:t>
            </w:r>
          </w:p>
        </w:tc>
      </w:tr>
      <w:tr w:rsidR="003A43CB" w14:paraId="6EB29AEB" w14:textId="77777777" w:rsidTr="003A43CB">
        <w:tc>
          <w:tcPr>
            <w:tcW w:w="2122" w:type="dxa"/>
            <w:shd w:val="clear" w:color="auto" w:fill="F2F2F2"/>
          </w:tcPr>
          <w:p w14:paraId="67086824" w14:textId="77777777" w:rsidR="003A43CB" w:rsidRDefault="00B50CE4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Art der Aktivität</w:t>
            </w:r>
          </w:p>
        </w:tc>
        <w:tc>
          <w:tcPr>
            <w:tcW w:w="6893" w:type="dxa"/>
          </w:tcPr>
          <w:p w14:paraId="48902377" w14:textId="77777777" w:rsidR="003A43CB" w:rsidRDefault="00B50C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Vortrag / Vorlesung</w:t>
            </w:r>
          </w:p>
          <w:p w14:paraId="5CAD65C5" w14:textId="77777777" w:rsidR="003A43CB" w:rsidRDefault="00B50C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Diskussion</w:t>
            </w:r>
          </w:p>
          <w:p w14:paraId="032612BB" w14:textId="77777777" w:rsidR="003A43CB" w:rsidRDefault="00B50C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Gruppenarbeit</w:t>
            </w:r>
          </w:p>
          <w:p w14:paraId="66A95371" w14:textId="77777777" w:rsidR="003A43CB" w:rsidRDefault="00B50C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Einzelarbeit</w:t>
            </w:r>
          </w:p>
          <w:p w14:paraId="08F30926" w14:textId="77777777" w:rsidR="003A43CB" w:rsidRDefault="00B50C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Selbstgesteuertes Lernen</w:t>
            </w:r>
          </w:p>
        </w:tc>
      </w:tr>
      <w:tr w:rsidR="003A43CB" w14:paraId="2F2E3EBA" w14:textId="77777777" w:rsidTr="003A43CB">
        <w:tc>
          <w:tcPr>
            <w:tcW w:w="2122" w:type="dxa"/>
            <w:shd w:val="clear" w:color="auto" w:fill="F2F2F2"/>
          </w:tcPr>
          <w:p w14:paraId="54EE1857" w14:textId="77777777" w:rsidR="003A43CB" w:rsidRDefault="00B50CE4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Ressourcen</w:t>
            </w:r>
          </w:p>
        </w:tc>
        <w:tc>
          <w:tcPr>
            <w:tcW w:w="6893" w:type="dxa"/>
          </w:tcPr>
          <w:p w14:paraId="4D289BE5" w14:textId="77777777" w:rsidR="003A43CB" w:rsidRDefault="00B50CE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PowerPoint Präsentation</w:t>
            </w:r>
          </w:p>
          <w:p w14:paraId="29F17550" w14:textId="77777777" w:rsidR="003A43CB" w:rsidRDefault="00B50CE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PDF / Handout: individuelle Potential Scanner Ergebnisse (oder digital) + Worksheet Ergebnis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Map</w:t>
            </w:r>
            <w:proofErr w:type="spellEnd"/>
          </w:p>
        </w:tc>
      </w:tr>
      <w:tr w:rsidR="003A43CB" w14:paraId="2FCD574E" w14:textId="77777777" w:rsidTr="003A43CB">
        <w:tc>
          <w:tcPr>
            <w:tcW w:w="2122" w:type="dxa"/>
            <w:shd w:val="clear" w:color="auto" w:fill="F2F2F2"/>
          </w:tcPr>
          <w:p w14:paraId="1C29360C" w14:textId="77777777" w:rsidR="003A43CB" w:rsidRDefault="00B50CE4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Organisatorische Anforderungen</w:t>
            </w:r>
          </w:p>
        </w:tc>
        <w:tc>
          <w:tcPr>
            <w:tcW w:w="6893" w:type="dxa"/>
          </w:tcPr>
          <w:p w14:paraId="740B20FB" w14:textId="77777777" w:rsidR="003A43CB" w:rsidRDefault="00B50CE4">
            <w:pPr>
              <w:numPr>
                <w:ilvl w:val="0"/>
                <w:numId w:val="8"/>
              </w:numPr>
              <w:spacing w:line="276" w:lineRule="auto"/>
            </w:pPr>
            <w:r>
              <w:rPr>
                <w:rFonts w:ascii="Arial" w:eastAsia="Arial" w:hAnsi="Arial" w:cs="Arial"/>
              </w:rPr>
              <w:t>Projektor oder Medienboard</w:t>
            </w:r>
          </w:p>
          <w:p w14:paraId="69FD26FB" w14:textId="77777777" w:rsidR="003A43CB" w:rsidRDefault="00B50CE4">
            <w:pPr>
              <w:numPr>
                <w:ilvl w:val="0"/>
                <w:numId w:val="8"/>
              </w:numPr>
              <w:spacing w:line="276" w:lineRule="auto"/>
              <w:rPr>
                <w:sz w:val="21"/>
                <w:szCs w:val="21"/>
              </w:rPr>
            </w:pPr>
            <w:r>
              <w:rPr>
                <w:rFonts w:ascii="Arial" w:eastAsia="Arial" w:hAnsi="Arial" w:cs="Arial"/>
              </w:rPr>
              <w:t>Zugang der Lerner zu den individuellen Potenzial Scanner Ergebnissen (gedruckt oder digital/online)</w:t>
            </w:r>
          </w:p>
        </w:tc>
      </w:tr>
      <w:tr w:rsidR="003A43CB" w14:paraId="42BF3881" w14:textId="77777777" w:rsidTr="003A43CB">
        <w:trPr>
          <w:trHeight w:val="795"/>
        </w:trPr>
        <w:tc>
          <w:tcPr>
            <w:tcW w:w="2122" w:type="dxa"/>
            <w:shd w:val="clear" w:color="auto" w:fill="F2F2F2"/>
          </w:tcPr>
          <w:p w14:paraId="739B294B" w14:textId="77777777" w:rsidR="003A43CB" w:rsidRDefault="00B50CE4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Beschreibung der Aktivität</w:t>
            </w:r>
          </w:p>
        </w:tc>
        <w:tc>
          <w:tcPr>
            <w:tcW w:w="6893" w:type="dxa"/>
          </w:tcPr>
          <w:p w14:paraId="228C19E9" w14:textId="77777777" w:rsidR="003A43CB" w:rsidRDefault="00B50CE4">
            <w:pPr>
              <w:numPr>
                <w:ilvl w:val="0"/>
                <w:numId w:val="7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Erläuterung der ELEVATE Potenzial Scanner Methodik</w:t>
            </w:r>
          </w:p>
          <w:p w14:paraId="73CAB644" w14:textId="77777777" w:rsidR="003A43CB" w:rsidRDefault="00B50CE4">
            <w:pPr>
              <w:numPr>
                <w:ilvl w:val="0"/>
                <w:numId w:val="7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Gemeinsame Interpretation der Ergebnisse</w:t>
            </w:r>
          </w:p>
        </w:tc>
      </w:tr>
      <w:tr w:rsidR="003A43CB" w14:paraId="0239779F" w14:textId="77777777" w:rsidTr="003A43CB">
        <w:trPr>
          <w:trHeight w:val="1954"/>
        </w:trPr>
        <w:tc>
          <w:tcPr>
            <w:tcW w:w="2122" w:type="dxa"/>
            <w:shd w:val="clear" w:color="auto" w:fill="F2F2F2"/>
          </w:tcPr>
          <w:p w14:paraId="3CE7729F" w14:textId="77777777" w:rsidR="003A43CB" w:rsidRDefault="00B50CE4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Trainernotizen</w:t>
            </w:r>
          </w:p>
        </w:tc>
        <w:tc>
          <w:tcPr>
            <w:tcW w:w="6893" w:type="dxa"/>
          </w:tcPr>
          <w:p w14:paraId="16251BBA" w14:textId="77777777" w:rsidR="003A43CB" w:rsidRDefault="00B50CE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Betonen Sie, dass die Ergebnisse nicht überbewertet werden sollten; Ziel ist die Reflexion und Inspiration für Strategien, nicht eine Bewertung oder ein Urteil.</w:t>
            </w:r>
          </w:p>
          <w:p w14:paraId="28A55982" w14:textId="77777777" w:rsidR="003A43CB" w:rsidRDefault="00B50CE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Stellen Sie klar, dass die Ergebnisse eine Momentaufnahme der aktuellen Situation sind, kein Test oder Ranking.</w:t>
            </w:r>
          </w:p>
          <w:p w14:paraId="6A6786C6" w14:textId="77777777" w:rsidR="003A43CB" w:rsidRDefault="00B50CE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Halten Sie den Ton neutral und sachlich (vermeiden Sie Lob oder Kritik).</w:t>
            </w:r>
          </w:p>
          <w:p w14:paraId="20AA3CC3" w14:textId="77777777" w:rsidR="003A43CB" w:rsidRDefault="00B50CE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Vermeiden Sie Fachjargon; erklären Sie die Ergebnisse (besonders die Methodik) in klarer, einfacher Sprache.</w:t>
            </w:r>
          </w:p>
          <w:p w14:paraId="3DE9CEB8" w14:textId="77777777" w:rsidR="003A43CB" w:rsidRDefault="00B50CE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Bitten Sie die Teilnehmenden, ihre Scanner-Ergebnisse sorgfältig zu prüfen.</w:t>
            </w:r>
          </w:p>
          <w:p w14:paraId="4DAC466E" w14:textId="77777777" w:rsidR="003A43CB" w:rsidRDefault="00B50C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Geben Sie Anweisung, Folgendes auszuwählen:</w:t>
            </w:r>
          </w:p>
          <w:p w14:paraId="6516BEC7" w14:textId="77777777" w:rsidR="003A43CB" w:rsidRDefault="00B50CE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Unterkategorien/Fragen, bei denen die Punktzahl unerwartet hoch erscheint.</w:t>
            </w:r>
          </w:p>
          <w:p w14:paraId="34A1C9CF" w14:textId="77777777" w:rsidR="003A43CB" w:rsidRDefault="00B50CE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Unterkategorien/Fragen, bei denen die Punktzahl unerwartet niedrig erscheint.</w:t>
            </w:r>
          </w:p>
          <w:p w14:paraId="3DC7EB28" w14:textId="77777777" w:rsidR="003A43CB" w:rsidRDefault="00B50CE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 Unterkategorien/Fragen, bei denen die Punktzahl wie erwartet ausfällt.</w:t>
            </w:r>
            <w:r>
              <w:rPr>
                <w:rFonts w:ascii="Arial" w:eastAsia="Arial" w:hAnsi="Arial" w:cs="Arial"/>
              </w:rPr>
              <w:br/>
            </w:r>
          </w:p>
          <w:p w14:paraId="39953905" w14:textId="77777777" w:rsidR="003A43CB" w:rsidRDefault="00B50CE4">
            <w:p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</w:rPr>
              <w:t>Die Teilnehmenden tragen die ausgewählten Unterkategorien (Fragen) in die entsprechenden Felder auf dem Arbeitsblatt</w:t>
            </w:r>
            <w:r>
              <w:rPr>
                <w:rFonts w:ascii="Arial" w:eastAsia="Arial" w:hAnsi="Arial" w:cs="Arial"/>
                <w:sz w:val="21"/>
                <w:szCs w:val="21"/>
              </w:rPr>
              <w:t xml:space="preserve"> „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Results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Map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“ ein. </w:t>
            </w:r>
          </w:p>
          <w:p w14:paraId="2CB94657" w14:textId="77777777" w:rsidR="003A43CB" w:rsidRDefault="003A43CB">
            <w:p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</w:p>
          <w:p w14:paraId="5ACC430F" w14:textId="77777777" w:rsidR="003A43CB" w:rsidRDefault="00B50CE4">
            <w:pPr>
              <w:spacing w:after="24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Sobald alle sechs Unterkategorien dokumentiert sind, fordern Sie die Teilnehmenden auf, die Hintergründe der Ergebnisse zu reflektieren:</w:t>
            </w:r>
          </w:p>
          <w:p w14:paraId="69356CEA" w14:textId="77777777" w:rsidR="003A43CB" w:rsidRDefault="00B50C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Strukturelle / formale Faktoren (z. B. fehlende Richtlinien)</w:t>
            </w:r>
          </w:p>
          <w:p w14:paraId="41A03E60" w14:textId="77777777" w:rsidR="003A43CB" w:rsidRDefault="00B50C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Praktische Faktoren (z. B. Richtlinien werden im Alltag nicht gelebt)</w:t>
            </w:r>
          </w:p>
          <w:p w14:paraId="3B85BBE5" w14:textId="77777777" w:rsidR="003A43CB" w:rsidRDefault="00B50C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Persönliche / kulturelle Faktoren (z. B. mangelnde Unterstützung durch Führungskräfte; Abhängigkeit von Einzelpersonen)</w:t>
            </w:r>
          </w:p>
          <w:p w14:paraId="148623ED" w14:textId="77777777" w:rsidR="003A43CB" w:rsidRDefault="00B50C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76" w:lineRule="auto"/>
              <w:rPr>
                <w:color w:val="000000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Andere Einflussfaktoren, sofern relevant</w:t>
            </w:r>
          </w:p>
          <w:p w14:paraId="791CE581" w14:textId="77777777" w:rsidR="003A43CB" w:rsidRDefault="00B50CE4">
            <w:pPr>
              <w:spacing w:after="240"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Die Teilnehmenden notieren ihre Annahmen und Erklärungen für jede ausgewählte Unterkategorie direkt auf dem Arbeitsblatt „</w:t>
            </w:r>
            <w:proofErr w:type="spellStart"/>
            <w:r>
              <w:rPr>
                <w:rFonts w:ascii="Arial" w:eastAsia="Arial" w:hAnsi="Arial" w:cs="Arial"/>
              </w:rPr>
              <w:t>Results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Map</w:t>
            </w:r>
            <w:proofErr w:type="spellEnd"/>
            <w:r>
              <w:rPr>
                <w:rFonts w:ascii="Arial" w:eastAsia="Arial" w:hAnsi="Arial" w:cs="Arial"/>
              </w:rPr>
              <w:t>“.</w:t>
            </w:r>
          </w:p>
          <w:p w14:paraId="649D7EB9" w14:textId="77777777" w:rsidR="003A43CB" w:rsidRDefault="00B50CE4">
            <w:pPr>
              <w:spacing w:after="240" w:line="276" w:lineRule="auto"/>
              <w:rPr>
                <w:rFonts w:ascii="Arial" w:eastAsia="Arial" w:hAnsi="Arial" w:cs="Arial"/>
                <w:u w:val="single"/>
              </w:rPr>
            </w:pPr>
            <w:r>
              <w:rPr>
                <w:rFonts w:ascii="Arial" w:eastAsia="Arial" w:hAnsi="Arial" w:cs="Arial"/>
                <w:u w:val="single"/>
              </w:rPr>
              <w:t>Sie können kurze Reflexionsfragen stellen:</w:t>
            </w:r>
          </w:p>
          <w:p w14:paraId="0913589A" w14:textId="77777777" w:rsidR="003A43CB" w:rsidRDefault="00B50C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„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 erkennen Sie die tägliche Realität Ihres Unternehmens wieder?“</w:t>
            </w:r>
          </w:p>
          <w:p w14:paraId="463AB3CF" w14:textId="77777777" w:rsidR="003A43CB" w:rsidRDefault="00B50CE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„Welche Dimension ist für Ihr Unternehmen im Moment am relevantesten?“</w:t>
            </w:r>
          </w:p>
          <w:p w14:paraId="5510D7F3" w14:textId="77777777" w:rsidR="003A43CB" w:rsidRDefault="00B50CE4">
            <w:pPr>
              <w:spacing w:after="240"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</w:rPr>
              <w:t>Schließen Sie mit dem Fazit: „Die Ergebnisse zeigen potenzielle Schwerpunktbereiche auf. Im nächsten Schritt werden wir gemeinsam konkrete Strategien für Ihr Unternehmen entwickeln.</w:t>
            </w:r>
          </w:p>
        </w:tc>
      </w:tr>
      <w:tr w:rsidR="003A43CB" w14:paraId="37D01092" w14:textId="77777777" w:rsidTr="003A43CB">
        <w:trPr>
          <w:trHeight w:val="416"/>
        </w:trPr>
        <w:tc>
          <w:tcPr>
            <w:tcW w:w="2122" w:type="dxa"/>
            <w:shd w:val="clear" w:color="auto" w:fill="F2F2F2"/>
          </w:tcPr>
          <w:p w14:paraId="71AEC947" w14:textId="77777777" w:rsidR="003A43CB" w:rsidRDefault="00B50CE4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lastRenderedPageBreak/>
              <w:t>Quellen/ Weiterführende Literatur</w:t>
            </w:r>
          </w:p>
        </w:tc>
        <w:tc>
          <w:tcPr>
            <w:tcW w:w="6893" w:type="dxa"/>
          </w:tcPr>
          <w:p w14:paraId="596CA3AD" w14:textId="77777777" w:rsidR="003A43CB" w:rsidRDefault="003A4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  <w:tr w:rsidR="003A43CB" w:rsidRPr="00B2684D" w14:paraId="74883C5F" w14:textId="77777777" w:rsidTr="003A43CB">
        <w:trPr>
          <w:trHeight w:val="416"/>
        </w:trPr>
        <w:tc>
          <w:tcPr>
            <w:tcW w:w="2122" w:type="dxa"/>
            <w:shd w:val="clear" w:color="auto" w:fill="F2F2F2"/>
          </w:tcPr>
          <w:p w14:paraId="44187A05" w14:textId="77777777" w:rsidR="003A43CB" w:rsidRDefault="00B50CE4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Dateiname</w:t>
            </w:r>
          </w:p>
        </w:tc>
        <w:tc>
          <w:tcPr>
            <w:tcW w:w="6893" w:type="dxa"/>
          </w:tcPr>
          <w:p w14:paraId="60A73B94" w14:textId="0B506CA1" w:rsidR="00B2684D" w:rsidRPr="00B2684D" w:rsidRDefault="00B26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  <w:lang w:val="en-GB"/>
              </w:rPr>
            </w:pPr>
            <w:proofErr w:type="spellStart"/>
            <w:r w:rsidRPr="00B2684D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  <w:lang w:val="en-GB"/>
              </w:rPr>
              <w:t>ELEVATE_Unit</w:t>
            </w:r>
            <w:proofErr w:type="spellEnd"/>
            <w:r w:rsidRPr="00B2684D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  <w:lang w:val="en-GB"/>
              </w:rPr>
              <w:t>4</w:t>
            </w:r>
            <w:r w:rsidRPr="00B2684D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  <w:lang w:val="en-GB"/>
              </w:rPr>
              <w:t>_DE.pptx</w:t>
            </w:r>
          </w:p>
          <w:p w14:paraId="029DA324" w14:textId="6B21629C" w:rsidR="003A43CB" w:rsidRPr="00B2684D" w:rsidRDefault="00B268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color w:val="000000"/>
                <w:sz w:val="21"/>
                <w:szCs w:val="21"/>
                <w:lang w:val="en-GB"/>
              </w:rPr>
            </w:pPr>
            <w:proofErr w:type="spellStart"/>
            <w:r w:rsidRPr="00B2684D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  <w:lang w:val="en-GB"/>
              </w:rPr>
              <w:t>ELEVATE_Unit</w:t>
            </w:r>
            <w:proofErr w:type="spellEnd"/>
            <w:r w:rsidRPr="00B2684D">
              <w:rPr>
                <w:rFonts w:ascii="Arial" w:eastAsia="Arial" w:hAnsi="Arial" w:cs="Arial"/>
                <w:b/>
                <w:bCs/>
                <w:color w:val="FF0000"/>
                <w:sz w:val="21"/>
                <w:szCs w:val="21"/>
                <w:lang w:val="en-GB"/>
              </w:rPr>
              <w:t xml:space="preserve"> 4_Understanding the Results Map_DE.pdf</w:t>
            </w:r>
          </w:p>
        </w:tc>
      </w:tr>
    </w:tbl>
    <w:p w14:paraId="2980ED5F" w14:textId="77777777" w:rsidR="003A43CB" w:rsidRPr="00B2684D" w:rsidRDefault="003A43CB">
      <w:pPr>
        <w:rPr>
          <w:sz w:val="21"/>
          <w:szCs w:val="21"/>
          <w:lang w:val="en-GB"/>
        </w:rPr>
      </w:pPr>
    </w:p>
    <w:sectPr w:rsidR="003A43CB" w:rsidRPr="00B2684D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1276" w:right="1134" w:bottom="851" w:left="1134" w:header="851" w:footer="3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03301" w14:textId="77777777" w:rsidR="00B50CE4" w:rsidRDefault="00B50CE4">
      <w:pPr>
        <w:spacing w:after="0" w:line="240" w:lineRule="auto"/>
      </w:pPr>
      <w:r>
        <w:separator/>
      </w:r>
    </w:p>
  </w:endnote>
  <w:endnote w:type="continuationSeparator" w:id="0">
    <w:p w14:paraId="68C8D32F" w14:textId="77777777" w:rsidR="00B50CE4" w:rsidRDefault="00B50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9ACE1AB-35C5-4C5E-AAEF-029C00644FD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84B44638-B115-42C1-B571-2C8EF5082C2E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3" w:fontKey="{D4B341CD-3219-4B81-B101-9C85C993C4B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FF83C69-8E7D-47AD-89AF-7FE92351C0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5945969-B79B-406B-BC88-EDA7A262F8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0FF95" w14:textId="77777777" w:rsidR="003A43CB" w:rsidRDefault="00B50CE4">
    <w:pPr>
      <w:widowControl w:val="0"/>
      <w:spacing w:after="160" w:line="258" w:lineRule="auto"/>
      <w:ind w:left="2880"/>
      <w:rPr>
        <w:color w:val="000000"/>
      </w:rPr>
    </w:pPr>
    <w:r>
      <w:rPr>
        <w:noProof/>
      </w:rPr>
      <w:drawing>
        <wp:anchor distT="114300" distB="114300" distL="114300" distR="114300" simplePos="0" relativeHeight="251661312" behindDoc="0" locked="0" layoutInCell="1" hidden="0" allowOverlap="1" wp14:anchorId="2333C4F3" wp14:editId="14175A26">
          <wp:simplePos x="0" y="0"/>
          <wp:positionH relativeFrom="column">
            <wp:posOffset>-2376</wp:posOffset>
          </wp:positionH>
          <wp:positionV relativeFrom="paragraph">
            <wp:posOffset>56485</wp:posOffset>
          </wp:positionV>
          <wp:extent cx="6119820" cy="482600"/>
          <wp:effectExtent l="0" t="0" r="0" b="0"/>
          <wp:wrapNone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482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E4AF" w14:textId="77777777" w:rsidR="003A43CB" w:rsidRDefault="00B50C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  <w:r>
      <w:rPr>
        <w:noProof/>
      </w:rPr>
      <w:drawing>
        <wp:anchor distT="114300" distB="114300" distL="114300" distR="114300" simplePos="0" relativeHeight="251662336" behindDoc="0" locked="0" layoutInCell="1" hidden="0" allowOverlap="1" wp14:anchorId="51F6B314" wp14:editId="0040ED99">
          <wp:simplePos x="0" y="0"/>
          <wp:positionH relativeFrom="column">
            <wp:posOffset>-711989</wp:posOffset>
          </wp:positionH>
          <wp:positionV relativeFrom="paragraph">
            <wp:posOffset>123825</wp:posOffset>
          </wp:positionV>
          <wp:extent cx="7546706" cy="600075"/>
          <wp:effectExtent l="0" t="0" r="0" b="0"/>
          <wp:wrapNone/>
          <wp:docPr id="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6706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3AAE5C4" w14:textId="77777777" w:rsidR="003A43CB" w:rsidRDefault="003A4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8337D" w14:textId="77777777" w:rsidR="00B50CE4" w:rsidRDefault="00B50CE4">
      <w:pPr>
        <w:spacing w:after="0" w:line="240" w:lineRule="auto"/>
      </w:pPr>
      <w:r>
        <w:separator/>
      </w:r>
    </w:p>
  </w:footnote>
  <w:footnote w:type="continuationSeparator" w:id="0">
    <w:p w14:paraId="5E87643D" w14:textId="77777777" w:rsidR="00B50CE4" w:rsidRDefault="00B50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AE15" w14:textId="77777777" w:rsidR="003A43CB" w:rsidRDefault="00B50C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2684D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91DAC48" wp14:editId="02673FFE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28575" cy="28575"/>
              <wp:effectExtent l="0" t="0" r="0" b="0"/>
              <wp:wrapNone/>
              <wp:docPr id="1" name="Gerade Verbindung mit Pfei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9525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28575" cy="2857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575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E0EB43C" wp14:editId="25254E26">
          <wp:simplePos x="0" y="0"/>
          <wp:positionH relativeFrom="column">
            <wp:posOffset>-228591</wp:posOffset>
          </wp:positionH>
          <wp:positionV relativeFrom="paragraph">
            <wp:posOffset>-457189</wp:posOffset>
          </wp:positionV>
          <wp:extent cx="1597025" cy="603885"/>
          <wp:effectExtent l="0" t="0" r="0" b="0"/>
          <wp:wrapNone/>
          <wp:docPr id="3" name="image1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2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D581FE4" w14:textId="77777777" w:rsidR="003A43CB" w:rsidRDefault="003A4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BD344" w14:textId="77777777" w:rsidR="003A43CB" w:rsidRDefault="00B50CE4">
    <w:r>
      <w:rPr>
        <w:noProof/>
      </w:rPr>
      <w:drawing>
        <wp:anchor distT="0" distB="0" distL="114300" distR="114300" simplePos="0" relativeHeight="251660288" behindDoc="0" locked="0" layoutInCell="1" hidden="0" allowOverlap="1" wp14:anchorId="5EEA1C4D" wp14:editId="564C8E2A">
          <wp:simplePos x="0" y="0"/>
          <wp:positionH relativeFrom="column">
            <wp:posOffset>-542923</wp:posOffset>
          </wp:positionH>
          <wp:positionV relativeFrom="paragraph">
            <wp:posOffset>-400048</wp:posOffset>
          </wp:positionV>
          <wp:extent cx="1597025" cy="603885"/>
          <wp:effectExtent l="0" t="0" r="0" b="0"/>
          <wp:wrapNone/>
          <wp:docPr id="5" name="image1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1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A1F4A"/>
    <w:multiLevelType w:val="multilevel"/>
    <w:tmpl w:val="285A7B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7C5588"/>
    <w:multiLevelType w:val="multilevel"/>
    <w:tmpl w:val="136A10A6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B43724"/>
    <w:multiLevelType w:val="multilevel"/>
    <w:tmpl w:val="5BC2A1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DAD364E"/>
    <w:multiLevelType w:val="multilevel"/>
    <w:tmpl w:val="096CE4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95E2E83"/>
    <w:multiLevelType w:val="multilevel"/>
    <w:tmpl w:val="3D5A2B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26047CC"/>
    <w:multiLevelType w:val="multilevel"/>
    <w:tmpl w:val="2AAA4A6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781436B"/>
    <w:multiLevelType w:val="multilevel"/>
    <w:tmpl w:val="2D8CB7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1943E53"/>
    <w:multiLevelType w:val="multilevel"/>
    <w:tmpl w:val="4F8AD8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1265524">
    <w:abstractNumId w:val="5"/>
  </w:num>
  <w:num w:numId="2" w16cid:durableId="1018703198">
    <w:abstractNumId w:val="2"/>
  </w:num>
  <w:num w:numId="3" w16cid:durableId="1900748433">
    <w:abstractNumId w:val="1"/>
  </w:num>
  <w:num w:numId="4" w16cid:durableId="811483570">
    <w:abstractNumId w:val="4"/>
  </w:num>
  <w:num w:numId="5" w16cid:durableId="787353128">
    <w:abstractNumId w:val="0"/>
  </w:num>
  <w:num w:numId="6" w16cid:durableId="1361130472">
    <w:abstractNumId w:val="7"/>
  </w:num>
  <w:num w:numId="7" w16cid:durableId="1891918943">
    <w:abstractNumId w:val="3"/>
  </w:num>
  <w:num w:numId="8" w16cid:durableId="10811055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3CB"/>
    <w:rsid w:val="003A43CB"/>
    <w:rsid w:val="00523980"/>
    <w:rsid w:val="00B2684D"/>
    <w:rsid w:val="00B5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7755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AT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spacing w:before="480"/>
      <w:outlineLvl w:val="0"/>
    </w:pPr>
    <w:rPr>
      <w:rFonts w:ascii="Arial Black" w:eastAsia="Arial Black" w:hAnsi="Arial Black" w:cs="Arial Black"/>
      <w:b/>
      <w:bCs/>
      <w:color w:val="FF9525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tabs>
        <w:tab w:val="left" w:pos="6928"/>
      </w:tabs>
      <w:spacing w:after="60" w:line="276" w:lineRule="auto"/>
      <w:jc w:val="both"/>
      <w:outlineLvl w:val="1"/>
    </w:pPr>
    <w:rPr>
      <w:b/>
      <w:bCs/>
      <w:color w:val="DA4800"/>
      <w:sz w:val="24"/>
      <w:szCs w:val="24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spacing w:before="240"/>
      <w:outlineLvl w:val="2"/>
    </w:pPr>
    <w:rPr>
      <w:color w:val="FFCF01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913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Dominika Stiger</cp:lastModifiedBy>
  <cp:revision>2</cp:revision>
  <dcterms:created xsi:type="dcterms:W3CDTF">2026-09-22T13:57:00Z</dcterms:created>
  <dcterms:modified xsi:type="dcterms:W3CDTF">2026-09-22T13:58:00Z</dcterms:modified>
</cp:coreProperties>
</file>