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75107" w14:textId="77777777" w:rsidR="00967FB8" w:rsidRDefault="00967FB8">
      <w:pPr>
        <w:rPr>
          <w:sz w:val="21"/>
          <w:szCs w:val="21"/>
        </w:rPr>
      </w:pPr>
    </w:p>
    <w:tbl>
      <w:tblPr>
        <w:tblStyle w:val="afffff7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967FB8" w14:paraId="48142891" w14:textId="77777777" w:rsidTr="00967FB8">
        <w:trPr>
          <w:trHeight w:val="406"/>
        </w:trPr>
        <w:tc>
          <w:tcPr>
            <w:tcW w:w="2263" w:type="dxa"/>
            <w:shd w:val="clear" w:color="auto" w:fill="FF6D25"/>
          </w:tcPr>
          <w:p w14:paraId="008C41DA" w14:textId="77777777" w:rsidR="00967FB8" w:rsidRDefault="00000000">
            <w:pPr>
              <w:pStyle w:val="berschrift1"/>
              <w:spacing w:before="60" w:after="60" w:line="276" w:lineRule="auto"/>
              <w:outlineLvl w:val="0"/>
              <w:rPr>
                <w:rFonts w:ascii="Arial" w:eastAsia="Arial" w:hAnsi="Arial" w:cs="Arial"/>
                <w:color w:val="FFFFFF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FFFFFF"/>
                <w:sz w:val="21"/>
                <w:szCs w:val="21"/>
              </w:rPr>
              <w:t>Unit Title</w:t>
            </w:r>
          </w:p>
          <w:p w14:paraId="1FC7068A" w14:textId="77777777" w:rsidR="00967FB8" w:rsidRDefault="00967FB8">
            <w:pPr>
              <w:spacing w:before="60" w:after="60" w:line="276" w:lineRule="auto"/>
              <w:rPr>
                <w:rFonts w:ascii="Arial" w:eastAsia="Arial" w:hAnsi="Arial" w:cs="Arial"/>
                <w:color w:val="FFFFFF"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31529468" w14:textId="77777777" w:rsidR="00967FB8" w:rsidRDefault="00000000">
            <w:pPr>
              <w:pStyle w:val="berschrift1"/>
              <w:spacing w:line="276" w:lineRule="auto"/>
              <w:jc w:val="center"/>
              <w:outlineLvl w:val="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Understanding the potential scanner results: joint interpretation and analysis (Day 3)</w:t>
            </w:r>
          </w:p>
        </w:tc>
      </w:tr>
      <w:tr w:rsidR="00967FB8" w14:paraId="2A6E8A9A" w14:textId="77777777" w:rsidTr="00967FB8">
        <w:trPr>
          <w:trHeight w:val="426"/>
        </w:trPr>
        <w:tc>
          <w:tcPr>
            <w:tcW w:w="2263" w:type="dxa"/>
            <w:shd w:val="clear" w:color="auto" w:fill="F2F2F2"/>
          </w:tcPr>
          <w:p w14:paraId="48652F82" w14:textId="77777777" w:rsidR="00967FB8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Duration of activity</w:t>
            </w:r>
          </w:p>
          <w:p w14:paraId="6CDC74E0" w14:textId="77777777" w:rsidR="00967FB8" w:rsidRDefault="00967FB8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607CAFBB" w14:textId="77777777" w:rsidR="00967FB8" w:rsidRDefault="00000000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45 minutes</w:t>
            </w:r>
          </w:p>
        </w:tc>
      </w:tr>
      <w:tr w:rsidR="009D63F7" w14:paraId="5DD3DEA4" w14:textId="77777777" w:rsidTr="00967FB8">
        <w:trPr>
          <w:trHeight w:val="426"/>
        </w:trPr>
        <w:tc>
          <w:tcPr>
            <w:tcW w:w="2263" w:type="dxa"/>
            <w:shd w:val="clear" w:color="auto" w:fill="F2F2F2"/>
          </w:tcPr>
          <w:p w14:paraId="6DC7FE79" w14:textId="77777777" w:rsidR="009D63F7" w:rsidRDefault="009D63F7" w:rsidP="009D63F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Learning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br/>
              <w:t>Outcomes</w:t>
            </w:r>
          </w:p>
        </w:tc>
        <w:tc>
          <w:tcPr>
            <w:tcW w:w="6752" w:type="dxa"/>
          </w:tcPr>
          <w:p w14:paraId="7EE00631" w14:textId="77777777" w:rsidR="009D63F7" w:rsidRPr="009D63F7" w:rsidRDefault="009D63F7" w:rsidP="009D63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After completing this activity, the learner will be able to…</w:t>
            </w:r>
          </w:p>
          <w:p w14:paraId="735A7A3D" w14:textId="3ABF70E5" w:rsidR="009D63F7" w:rsidRPr="009D63F7" w:rsidRDefault="009D63F7" w:rsidP="009D63F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D63F7">
              <w:rPr>
                <w:rFonts w:ascii="Arial" w:hAnsi="Arial" w:cs="Arial"/>
                <w:color w:val="000000"/>
                <w:sz w:val="21"/>
                <w:szCs w:val="21"/>
              </w:rPr>
              <w:t xml:space="preserve">Understand and interpret their company’s strengths and weaknesses regarding the target group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migrants and diversity +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lowskilled</w:t>
            </w:r>
            <w:proofErr w:type="spellEnd"/>
            <w:r w:rsidRPr="009D63F7">
              <w:rPr>
                <w:rFonts w:ascii="Arial" w:hAnsi="Arial" w:cs="Arial"/>
                <w:color w:val="000000"/>
                <w:sz w:val="21"/>
                <w:szCs w:val="21"/>
              </w:rPr>
              <w:t xml:space="preserve"> workers</w:t>
            </w:r>
          </w:p>
          <w:p w14:paraId="71105A7D" w14:textId="77777777" w:rsidR="009D63F7" w:rsidRPr="009D63F7" w:rsidRDefault="009D63F7" w:rsidP="009D63F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D63F7">
              <w:rPr>
                <w:rFonts w:ascii="Arial" w:hAnsi="Arial" w:cs="Arial"/>
                <w:color w:val="000000"/>
                <w:sz w:val="21"/>
                <w:szCs w:val="21"/>
              </w:rPr>
              <w:t>Reflect on differences between perceived and actual inclusion/readiness.</w:t>
            </w:r>
          </w:p>
          <w:p w14:paraId="67C72499" w14:textId="1B6C4FA5" w:rsidR="009D63F7" w:rsidRPr="009D63F7" w:rsidRDefault="009D63F7" w:rsidP="009D63F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9D63F7">
              <w:rPr>
                <w:rFonts w:ascii="Arial" w:hAnsi="Arial" w:cs="Arial"/>
                <w:color w:val="000000"/>
                <w:sz w:val="21"/>
                <w:szCs w:val="21"/>
              </w:rPr>
              <w:t>Recognize where gaps exist and identify potential for development.</w:t>
            </w:r>
          </w:p>
        </w:tc>
      </w:tr>
      <w:tr w:rsidR="009D63F7" w14:paraId="5967F0DA" w14:textId="77777777" w:rsidTr="00967FB8">
        <w:tc>
          <w:tcPr>
            <w:tcW w:w="2263" w:type="dxa"/>
            <w:shd w:val="clear" w:color="auto" w:fill="F2F2F2"/>
          </w:tcPr>
          <w:p w14:paraId="24112A59" w14:textId="77777777" w:rsidR="009D63F7" w:rsidRDefault="009D63F7" w:rsidP="009D63F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Type of activity</w:t>
            </w:r>
          </w:p>
        </w:tc>
        <w:tc>
          <w:tcPr>
            <w:tcW w:w="6752" w:type="dxa"/>
          </w:tcPr>
          <w:p w14:paraId="7603F1BF" w14:textId="77777777" w:rsidR="009D63F7" w:rsidRPr="009D63F7" w:rsidRDefault="009D63F7" w:rsidP="009D63F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Lecture</w:t>
            </w:r>
          </w:p>
          <w:p w14:paraId="105E2074" w14:textId="77777777" w:rsidR="009D63F7" w:rsidRPr="009D63F7" w:rsidRDefault="009D63F7" w:rsidP="009D63F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Discussion</w:t>
            </w:r>
          </w:p>
          <w:p w14:paraId="060FC38F" w14:textId="77777777" w:rsidR="009D63F7" w:rsidRPr="009D63F7" w:rsidRDefault="009D63F7" w:rsidP="009D63F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Group activity</w:t>
            </w:r>
          </w:p>
          <w:p w14:paraId="25CDE805" w14:textId="77777777" w:rsidR="009D63F7" w:rsidRPr="009D63F7" w:rsidRDefault="009D63F7" w:rsidP="009D63F7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 xml:space="preserve">Individual activity </w:t>
            </w:r>
          </w:p>
          <w:p w14:paraId="25917CA8" w14:textId="674ABB97" w:rsidR="009D63F7" w:rsidRPr="009D63F7" w:rsidRDefault="009D63F7" w:rsidP="009D63F7">
            <w:pPr>
              <w:spacing w:line="276" w:lineRule="auto"/>
              <w:rPr>
                <w:rFonts w:ascii="Arial" w:eastAsia="Arial" w:hAnsi="Arial" w:cs="Arial"/>
                <w:i/>
                <w:iCs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Self-directed learning</w:t>
            </w:r>
          </w:p>
        </w:tc>
      </w:tr>
      <w:tr w:rsidR="009D63F7" w14:paraId="54324275" w14:textId="77777777" w:rsidTr="00967FB8">
        <w:tc>
          <w:tcPr>
            <w:tcW w:w="2263" w:type="dxa"/>
            <w:shd w:val="clear" w:color="auto" w:fill="F2F2F2"/>
          </w:tcPr>
          <w:p w14:paraId="038FC167" w14:textId="77777777" w:rsidR="009D63F7" w:rsidRDefault="009D63F7" w:rsidP="009D63F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Resources</w:t>
            </w:r>
          </w:p>
        </w:tc>
        <w:tc>
          <w:tcPr>
            <w:tcW w:w="6752" w:type="dxa"/>
          </w:tcPr>
          <w:p w14:paraId="0BF69422" w14:textId="77777777" w:rsidR="009D63F7" w:rsidRDefault="009D63F7" w:rsidP="009D63F7">
            <w:pPr>
              <w:pStyle w:val="Listenabsatz"/>
              <w:numPr>
                <w:ilvl w:val="0"/>
                <w:numId w:val="12"/>
              </w:numPr>
              <w:spacing w:after="0" w:line="276" w:lineRule="auto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D63F7">
              <w:rPr>
                <w:rFonts w:ascii="Arial" w:hAnsi="Arial" w:cs="Arial"/>
                <w:sz w:val="21"/>
                <w:szCs w:val="21"/>
                <w:lang w:val="en-GB"/>
              </w:rPr>
              <w:t>PowerPoint Presentation</w:t>
            </w:r>
          </w:p>
          <w:p w14:paraId="55FFDF9C" w14:textId="08F07649" w:rsidR="009D63F7" w:rsidRPr="009D63F7" w:rsidRDefault="009D63F7" w:rsidP="009D63F7">
            <w:pPr>
              <w:pStyle w:val="Listenabsatz"/>
              <w:numPr>
                <w:ilvl w:val="0"/>
                <w:numId w:val="12"/>
              </w:numPr>
              <w:spacing w:after="0" w:line="276" w:lineRule="auto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D63F7">
              <w:rPr>
                <w:rFonts w:ascii="Arial" w:eastAsia="Times New Roman" w:hAnsi="Arial" w:cs="Arial"/>
                <w:sz w:val="21"/>
                <w:szCs w:val="21"/>
                <w:lang w:val="en-GB"/>
              </w:rPr>
              <w:t>PDF / handout: the individual Potential scanner results (or digital) + Worksheet Results Map</w:t>
            </w:r>
          </w:p>
        </w:tc>
      </w:tr>
      <w:tr w:rsidR="009D63F7" w14:paraId="036FC201" w14:textId="77777777" w:rsidTr="00967FB8">
        <w:tc>
          <w:tcPr>
            <w:tcW w:w="2263" w:type="dxa"/>
            <w:shd w:val="clear" w:color="auto" w:fill="F2F2F2"/>
          </w:tcPr>
          <w:p w14:paraId="272C53BA" w14:textId="77777777" w:rsidR="009D63F7" w:rsidRDefault="009D63F7" w:rsidP="009D63F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Organisational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br/>
              <w:t xml:space="preserve">Requirements </w:t>
            </w:r>
          </w:p>
        </w:tc>
        <w:tc>
          <w:tcPr>
            <w:tcW w:w="6752" w:type="dxa"/>
          </w:tcPr>
          <w:p w14:paraId="58A97910" w14:textId="77777777" w:rsidR="009D63F7" w:rsidRPr="009D63F7" w:rsidRDefault="009D63F7" w:rsidP="009D63F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Projector for presentations.</w:t>
            </w:r>
          </w:p>
          <w:p w14:paraId="6BDC748A" w14:textId="7896432F" w:rsidR="009D63F7" w:rsidRPr="009D63F7" w:rsidRDefault="009D63F7" w:rsidP="009D63F7">
            <w:pPr>
              <w:numPr>
                <w:ilvl w:val="0"/>
                <w:numId w:val="8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Access to participants’ individual Potential Scanner results (printed or digital)</w:t>
            </w:r>
          </w:p>
        </w:tc>
      </w:tr>
      <w:tr w:rsidR="009D63F7" w14:paraId="240D13E1" w14:textId="77777777" w:rsidTr="00967FB8">
        <w:trPr>
          <w:trHeight w:val="795"/>
        </w:trPr>
        <w:tc>
          <w:tcPr>
            <w:tcW w:w="2263" w:type="dxa"/>
            <w:shd w:val="clear" w:color="auto" w:fill="F2F2F2"/>
          </w:tcPr>
          <w:p w14:paraId="71725B2E" w14:textId="77777777" w:rsidR="009D63F7" w:rsidRDefault="009D63F7" w:rsidP="009D63F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Description of </w:t>
            </w:r>
          </w:p>
          <w:p w14:paraId="47DBA4F8" w14:textId="21EB694F" w:rsidR="009D63F7" w:rsidRPr="009D63F7" w:rsidRDefault="009D63F7" w:rsidP="009D63F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activity</w:t>
            </w:r>
          </w:p>
        </w:tc>
        <w:tc>
          <w:tcPr>
            <w:tcW w:w="6752" w:type="dxa"/>
          </w:tcPr>
          <w:p w14:paraId="05986DCA" w14:textId="77777777" w:rsidR="009D63F7" w:rsidRPr="009D63F7" w:rsidRDefault="009D63F7" w:rsidP="009D63F7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 xml:space="preserve">Introducing the methodology of the potential scanner </w:t>
            </w:r>
          </w:p>
          <w:p w14:paraId="5658B463" w14:textId="43B88233" w:rsidR="009D63F7" w:rsidRPr="009D63F7" w:rsidRDefault="009D63F7" w:rsidP="009D63F7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 xml:space="preserve">Explaining what the results mean </w:t>
            </w:r>
          </w:p>
        </w:tc>
      </w:tr>
      <w:tr w:rsidR="009D63F7" w14:paraId="12B3AB72" w14:textId="77777777" w:rsidTr="00967FB8">
        <w:trPr>
          <w:trHeight w:val="1954"/>
        </w:trPr>
        <w:tc>
          <w:tcPr>
            <w:tcW w:w="2263" w:type="dxa"/>
            <w:shd w:val="clear" w:color="auto" w:fill="F2F2F2"/>
          </w:tcPr>
          <w:p w14:paraId="24C07761" w14:textId="77777777" w:rsidR="009D63F7" w:rsidRDefault="009D63F7" w:rsidP="009D63F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Trainer notes</w:t>
            </w:r>
          </w:p>
        </w:tc>
        <w:tc>
          <w:tcPr>
            <w:tcW w:w="6752" w:type="dxa"/>
          </w:tcPr>
          <w:p w14:paraId="5D160B75" w14:textId="77777777" w:rsidR="009D63F7" w:rsidRPr="009D63F7" w:rsidRDefault="009D63F7" w:rsidP="009D63F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Emphasize that the results should not be overrated and that the goal is reflection and inspiration for strategies, not judgment.</w:t>
            </w:r>
          </w:p>
          <w:p w14:paraId="31C27A85" w14:textId="77777777" w:rsidR="009D63F7" w:rsidRPr="009D63F7" w:rsidRDefault="009D63F7" w:rsidP="009D63F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Clarify that the results are a snapshot of the current situation, not a test or ranking.</w:t>
            </w:r>
          </w:p>
          <w:p w14:paraId="0CE31331" w14:textId="77777777" w:rsidR="009D63F7" w:rsidRPr="009D63F7" w:rsidRDefault="009D63F7" w:rsidP="009D63F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Keep the tone neutral and factual (avoid praise or criticism).</w:t>
            </w:r>
          </w:p>
          <w:p w14:paraId="7E63EE3A" w14:textId="77777777" w:rsidR="009D63F7" w:rsidRPr="009D63F7" w:rsidRDefault="009D63F7" w:rsidP="009D63F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Avoid technical jargon; explain results in clear, simple language. (especially with the methodology)</w:t>
            </w:r>
          </w:p>
          <w:p w14:paraId="5AB72672" w14:textId="77777777" w:rsidR="009D63F7" w:rsidRPr="009D63F7" w:rsidRDefault="009D63F7" w:rsidP="009D63F7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Ask participants to review their scanner results carefully</w:t>
            </w:r>
          </w:p>
          <w:p w14:paraId="3F4ADB86" w14:textId="77777777" w:rsidR="009D63F7" w:rsidRPr="009D63F7" w:rsidRDefault="009D63F7" w:rsidP="009D63F7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Instruct them to select:</w:t>
            </w:r>
          </w:p>
          <w:p w14:paraId="35D4840A" w14:textId="77777777" w:rsidR="009D63F7" w:rsidRPr="009D63F7" w:rsidRDefault="009D63F7" w:rsidP="009D63F7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2 subcategories (questions) where the scores feel unexpectedly high</w:t>
            </w:r>
          </w:p>
          <w:p w14:paraId="34DA3DBD" w14:textId="77777777" w:rsidR="009D63F7" w:rsidRPr="009D63F7" w:rsidRDefault="009D63F7" w:rsidP="009D63F7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2 subcategories (questions) where the scores feel unexpectedly low</w:t>
            </w:r>
          </w:p>
          <w:p w14:paraId="337F47CA" w14:textId="77777777" w:rsidR="009D63F7" w:rsidRPr="009D63F7" w:rsidRDefault="009D63F7" w:rsidP="009D63F7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2 subcategories (questions) where the scores feel as expected</w:t>
            </w:r>
          </w:p>
          <w:p w14:paraId="34F1D8D7" w14:textId="77777777" w:rsidR="009D63F7" w:rsidRPr="009D63F7" w:rsidRDefault="009D63F7" w:rsidP="009D63F7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lastRenderedPageBreak/>
              <w:t>Participants write the selected subcategories (questions) into the corresponding fields on the Results Map Worksheet</w:t>
            </w:r>
          </w:p>
          <w:p w14:paraId="3D187C62" w14:textId="77777777" w:rsidR="009D63F7" w:rsidRPr="009D63F7" w:rsidRDefault="009D63F7" w:rsidP="009D63F7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Once all six subcategories are documented, guide participants to reflect on the layers behind the results:</w:t>
            </w:r>
          </w:p>
          <w:p w14:paraId="6F6891FE" w14:textId="77777777" w:rsidR="009D63F7" w:rsidRPr="009D63F7" w:rsidRDefault="009D63F7" w:rsidP="009D63F7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Structural / formal factors (e.g. no policies)</w:t>
            </w:r>
          </w:p>
          <w:p w14:paraId="19B5A7AD" w14:textId="77777777" w:rsidR="009D63F7" w:rsidRPr="009D63F7" w:rsidRDefault="009D63F7" w:rsidP="009D63F7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Practical factors (e.g. policies are not lived up to on daily basis</w:t>
            </w:r>
          </w:p>
          <w:p w14:paraId="68EE48A0" w14:textId="77777777" w:rsidR="009D63F7" w:rsidRPr="009D63F7" w:rsidRDefault="009D63F7" w:rsidP="009D63F7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 xml:space="preserve">Personal / cultural factors (e.g. lack of </w:t>
            </w:r>
            <w:proofErr w:type="gramStart"/>
            <w:r w:rsidRPr="009D63F7">
              <w:rPr>
                <w:rFonts w:ascii="Arial" w:hAnsi="Arial" w:cs="Arial"/>
                <w:sz w:val="21"/>
                <w:szCs w:val="21"/>
              </w:rPr>
              <w:t>managers</w:t>
            </w:r>
            <w:proofErr w:type="gramEnd"/>
            <w:r w:rsidRPr="009D63F7">
              <w:rPr>
                <w:rFonts w:ascii="Arial" w:hAnsi="Arial" w:cs="Arial"/>
                <w:sz w:val="21"/>
                <w:szCs w:val="21"/>
              </w:rPr>
              <w:t xml:space="preserve"> support; depending on individuals)</w:t>
            </w:r>
          </w:p>
          <w:p w14:paraId="1865057C" w14:textId="77777777" w:rsidR="009D63F7" w:rsidRPr="009D63F7" w:rsidRDefault="009D63F7" w:rsidP="009D63F7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Other influencing factors, if relevant</w:t>
            </w:r>
          </w:p>
          <w:p w14:paraId="769013FA" w14:textId="77777777" w:rsidR="009D63F7" w:rsidRPr="009D63F7" w:rsidRDefault="009D63F7" w:rsidP="009D63F7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Participants note their assumptions and explanations for each selected subcategory directly on the Results Map Worksheet</w:t>
            </w:r>
          </w:p>
          <w:p w14:paraId="105B44ED" w14:textId="77777777" w:rsidR="009D63F7" w:rsidRPr="009D63F7" w:rsidRDefault="009D63F7" w:rsidP="009D63F7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You can ask short reflection questions:</w:t>
            </w:r>
          </w:p>
          <w:p w14:paraId="186FE92E" w14:textId="77777777" w:rsidR="009D63F7" w:rsidRPr="009D63F7" w:rsidRDefault="009D63F7" w:rsidP="009D63F7">
            <w:pPr>
              <w:numPr>
                <w:ilvl w:val="1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“Where do you recognize your company’s daily reality?</w:t>
            </w:r>
          </w:p>
          <w:p w14:paraId="18513C37" w14:textId="77777777" w:rsidR="009D63F7" w:rsidRPr="009D63F7" w:rsidRDefault="009D63F7" w:rsidP="009D63F7">
            <w:pPr>
              <w:numPr>
                <w:ilvl w:val="1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“Which dimension is most relevant for your company right now?”</w:t>
            </w:r>
          </w:p>
          <w:p w14:paraId="3B504D56" w14:textId="7F7FCDC9" w:rsidR="009D63F7" w:rsidRPr="009D63F7" w:rsidRDefault="009D63F7" w:rsidP="009D6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Arial" w:eastAsia="Arial" w:hAnsi="Arial" w:cs="Arial"/>
                <w:sz w:val="21"/>
                <w:szCs w:val="21"/>
              </w:rPr>
            </w:pPr>
            <w:r w:rsidRPr="009D63F7">
              <w:rPr>
                <w:rFonts w:ascii="Arial" w:hAnsi="Arial" w:cs="Arial"/>
                <w:sz w:val="21"/>
                <w:szCs w:val="21"/>
              </w:rPr>
              <w:t>Conclude with: “The results highlight potential focus areas. In the next step, we will work together to develop concrete strategies for your company.”</w:t>
            </w:r>
          </w:p>
        </w:tc>
      </w:tr>
      <w:tr w:rsidR="009D63F7" w14:paraId="54EAB537" w14:textId="77777777" w:rsidTr="00967FB8">
        <w:trPr>
          <w:trHeight w:val="416"/>
        </w:trPr>
        <w:tc>
          <w:tcPr>
            <w:tcW w:w="2263" w:type="dxa"/>
            <w:shd w:val="clear" w:color="auto" w:fill="F2F2F2"/>
          </w:tcPr>
          <w:p w14:paraId="11C4E7AB" w14:textId="77777777" w:rsidR="009D63F7" w:rsidRDefault="009D63F7" w:rsidP="009D63F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lastRenderedPageBreak/>
              <w:t xml:space="preserve">Sources/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br/>
              <w:t xml:space="preserve">Further Reading </w:t>
            </w:r>
          </w:p>
        </w:tc>
        <w:tc>
          <w:tcPr>
            <w:tcW w:w="6752" w:type="dxa"/>
          </w:tcPr>
          <w:p w14:paraId="49F847E3" w14:textId="77777777" w:rsidR="009D63F7" w:rsidRPr="009D63F7" w:rsidRDefault="009D63F7" w:rsidP="009D63F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  <w:tr w:rsidR="009D63F7" w14:paraId="12B74A5E" w14:textId="77777777" w:rsidTr="00967FB8">
        <w:trPr>
          <w:trHeight w:val="416"/>
        </w:trPr>
        <w:tc>
          <w:tcPr>
            <w:tcW w:w="2263" w:type="dxa"/>
            <w:shd w:val="clear" w:color="auto" w:fill="F2F2F2"/>
          </w:tcPr>
          <w:p w14:paraId="4B36F272" w14:textId="77777777" w:rsidR="009D63F7" w:rsidRDefault="009D63F7" w:rsidP="009D63F7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File name</w:t>
            </w:r>
          </w:p>
        </w:tc>
        <w:tc>
          <w:tcPr>
            <w:tcW w:w="6752" w:type="dxa"/>
          </w:tcPr>
          <w:p w14:paraId="4B40DAE7" w14:textId="74AA56BB" w:rsidR="009D63F7" w:rsidRPr="009D63F7" w:rsidRDefault="009D63F7" w:rsidP="009D63F7">
            <w:pPr>
              <w:tabs>
                <w:tab w:val="left" w:pos="1065"/>
              </w:tabs>
              <w:spacing w:line="276" w:lineRule="auto"/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</w:pPr>
            <w:r w:rsidRPr="009D63F7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Day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3</w:t>
            </w:r>
            <w:r w:rsidRPr="009D63F7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_Unit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21</w:t>
            </w:r>
            <w:r w:rsidRPr="009D63F7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 xml:space="preserve">_potential scanner </w:t>
            </w:r>
            <w:proofErr w:type="spellStart"/>
            <w:r w:rsidRPr="009D63F7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results_ppt</w:t>
            </w:r>
            <w:proofErr w:type="spellEnd"/>
            <w:r w:rsidRPr="009D63F7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 xml:space="preserve"> </w:t>
            </w:r>
          </w:p>
          <w:p w14:paraId="15FFD5BC" w14:textId="121AA317" w:rsidR="009D63F7" w:rsidRPr="009D63F7" w:rsidRDefault="009D63F7" w:rsidP="009D6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D63F7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 xml:space="preserve">+ Results Map Worksheet </w:t>
            </w:r>
          </w:p>
        </w:tc>
      </w:tr>
    </w:tbl>
    <w:p w14:paraId="1CACAD0D" w14:textId="77777777" w:rsidR="00967FB8" w:rsidRDefault="00000000">
      <w:pPr>
        <w:rPr>
          <w:sz w:val="21"/>
          <w:szCs w:val="21"/>
        </w:rPr>
      </w:pPr>
      <w:r>
        <w:br w:type="page"/>
      </w:r>
    </w:p>
    <w:sectPr w:rsidR="00967FB8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1276" w:right="1134" w:bottom="851" w:left="1134" w:header="851" w:footer="32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D4217" w14:textId="77777777" w:rsidR="002230F7" w:rsidRDefault="002230F7">
      <w:pPr>
        <w:spacing w:after="0" w:line="240" w:lineRule="auto"/>
      </w:pPr>
      <w:r>
        <w:separator/>
      </w:r>
    </w:p>
  </w:endnote>
  <w:endnote w:type="continuationSeparator" w:id="0">
    <w:p w14:paraId="17C8F1AF" w14:textId="77777777" w:rsidR="002230F7" w:rsidRDefault="00223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72F67FD0-99A4-46DA-A9C0-8BAD4F040BF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AB3DA6E5-E026-4C8D-AB26-EA034F1BEF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69E1B5B-5F9A-4A78-A9A3-47B71B5C960A}"/>
    <w:embedBold r:id="rId4" w:fontKey="{993D86FC-9DCF-4CA9-B992-87A173E754D6}"/>
    <w:embedItalic r:id="rId5" w:fontKey="{B7E3F29B-0AD5-431F-AF51-889C99D6AF23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6" w:fontKey="{20F53988-729E-40E4-9EE6-FD0113672A92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AE7E85CF-6BFD-4C71-8860-310EC1DF1F67}"/>
    <w:embedItalic r:id="rId8" w:fontKey="{3F420EBD-4F25-4004-90CE-2B9F84439CD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A2732DE2-81C8-4C8B-B0AC-F636D75A8AE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9C1AE83F-70E6-4416-AD9B-73B1312E32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588DB" w14:textId="77777777" w:rsidR="00967FB8" w:rsidRDefault="00000000">
    <w:pPr>
      <w:widowControl w:val="0"/>
      <w:spacing w:after="160" w:line="258" w:lineRule="auto"/>
      <w:ind w:left="2880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i/>
        <w:iCs/>
        <w:sz w:val="16"/>
        <w:szCs w:val="16"/>
      </w:rPr>
      <w:t>Funded by the European Union. Views and opinions expressed are however those of the author(s) only and do not necessarily reflect those of the European Union or OeAD-GmbH. Neither the European Union nor the granting authority can be held responsible for them.</w: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649D4042" wp14:editId="7FB71C62">
          <wp:simplePos x="0" y="0"/>
          <wp:positionH relativeFrom="column">
            <wp:posOffset>-5705</wp:posOffset>
          </wp:positionH>
          <wp:positionV relativeFrom="paragraph">
            <wp:posOffset>113662</wp:posOffset>
          </wp:positionV>
          <wp:extent cx="1466850" cy="309380"/>
          <wp:effectExtent l="0" t="0" r="0" b="0"/>
          <wp:wrapNone/>
          <wp:docPr id="196969361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850" cy="309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701F03" w14:textId="77777777" w:rsidR="00967FB8" w:rsidRDefault="00967FB8">
    <w:pPr>
      <w:pBdr>
        <w:top w:val="single" w:sz="4" w:space="1" w:color="E7E6E6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  <w:p w14:paraId="62628DAE" w14:textId="77777777" w:rsidR="00967FB8" w:rsidRDefault="00967F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28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E34E2" w14:textId="77777777" w:rsidR="00967FB8" w:rsidRDefault="00967F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  <w:p w14:paraId="085F6EEA" w14:textId="77777777" w:rsidR="00967FB8" w:rsidRDefault="00967F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288E2" w14:textId="77777777" w:rsidR="002230F7" w:rsidRDefault="002230F7">
      <w:pPr>
        <w:spacing w:after="0" w:line="240" w:lineRule="auto"/>
      </w:pPr>
      <w:r>
        <w:separator/>
      </w:r>
    </w:p>
  </w:footnote>
  <w:footnote w:type="continuationSeparator" w:id="0">
    <w:p w14:paraId="5596F2FF" w14:textId="77777777" w:rsidR="002230F7" w:rsidRDefault="00223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AB064" w14:textId="77777777" w:rsidR="00967F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D63F7">
      <w:rPr>
        <w:noProof/>
        <w:color w:val="000000"/>
      </w:rPr>
      <w:t>2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75A4572" wp14:editId="6D26F8AF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l="0" t="0" r="0" b="0"/>
              <wp:wrapNone/>
              <wp:docPr id="1969693617" name="Gerade Verbindung mit Pfeil 19696936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9525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B1F3C5A" wp14:editId="485AF607">
          <wp:simplePos x="0" y="0"/>
          <wp:positionH relativeFrom="column">
            <wp:posOffset>-228591</wp:posOffset>
          </wp:positionH>
          <wp:positionV relativeFrom="paragraph">
            <wp:posOffset>-457189</wp:posOffset>
          </wp:positionV>
          <wp:extent cx="1597025" cy="603885"/>
          <wp:effectExtent l="0" t="0" r="0" b="0"/>
          <wp:wrapNone/>
          <wp:docPr id="1969693618" name="image1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2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4DCAD1" w14:textId="77777777" w:rsidR="00967FB8" w:rsidRDefault="00967F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BDC05" w14:textId="77777777" w:rsidR="00967FB8" w:rsidRDefault="00000000">
    <w:r>
      <w:rPr>
        <w:noProof/>
      </w:rPr>
      <w:drawing>
        <wp:anchor distT="0" distB="0" distL="114300" distR="114300" simplePos="0" relativeHeight="251660288" behindDoc="0" locked="0" layoutInCell="1" hidden="0" allowOverlap="1" wp14:anchorId="2EC8D7D6" wp14:editId="6A0CE682">
          <wp:simplePos x="0" y="0"/>
          <wp:positionH relativeFrom="column">
            <wp:posOffset>-542923</wp:posOffset>
          </wp:positionH>
          <wp:positionV relativeFrom="paragraph">
            <wp:posOffset>-400048</wp:posOffset>
          </wp:positionV>
          <wp:extent cx="1597025" cy="603885"/>
          <wp:effectExtent l="0" t="0" r="0" b="0"/>
          <wp:wrapNone/>
          <wp:docPr id="1969693620" name="image1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1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7869"/>
    <w:multiLevelType w:val="multilevel"/>
    <w:tmpl w:val="60B0B412"/>
    <w:lvl w:ilvl="0">
      <w:start w:val="1"/>
      <w:numFmt w:val="bullet"/>
      <w:lvlText w:val="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59E3995"/>
    <w:multiLevelType w:val="multilevel"/>
    <w:tmpl w:val="6BE241E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F9082A"/>
    <w:multiLevelType w:val="multilevel"/>
    <w:tmpl w:val="D08E563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3B26C9"/>
    <w:multiLevelType w:val="multilevel"/>
    <w:tmpl w:val="27F6515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0EAF10C7"/>
    <w:multiLevelType w:val="hybridMultilevel"/>
    <w:tmpl w:val="B066BA96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C77BA1"/>
    <w:multiLevelType w:val="multilevel"/>
    <w:tmpl w:val="32A8C1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F9130C4"/>
    <w:multiLevelType w:val="multilevel"/>
    <w:tmpl w:val="05422D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0855930"/>
    <w:multiLevelType w:val="multilevel"/>
    <w:tmpl w:val="95F429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4A622FB"/>
    <w:multiLevelType w:val="multilevel"/>
    <w:tmpl w:val="62803D4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41CD1F24"/>
    <w:multiLevelType w:val="multilevel"/>
    <w:tmpl w:val="E3ACD2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8C3310D"/>
    <w:multiLevelType w:val="multilevel"/>
    <w:tmpl w:val="B9BAC4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7BB3DCE"/>
    <w:multiLevelType w:val="multilevel"/>
    <w:tmpl w:val="84F422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64511C1"/>
    <w:multiLevelType w:val="multilevel"/>
    <w:tmpl w:val="76AC1E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DAE47EE"/>
    <w:multiLevelType w:val="multilevel"/>
    <w:tmpl w:val="65888D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89189687">
    <w:abstractNumId w:val="10"/>
  </w:num>
  <w:num w:numId="2" w16cid:durableId="1819879624">
    <w:abstractNumId w:val="13"/>
  </w:num>
  <w:num w:numId="3" w16cid:durableId="1605459774">
    <w:abstractNumId w:val="1"/>
  </w:num>
  <w:num w:numId="4" w16cid:durableId="1882740392">
    <w:abstractNumId w:val="11"/>
  </w:num>
  <w:num w:numId="5" w16cid:durableId="940340827">
    <w:abstractNumId w:val="7"/>
  </w:num>
  <w:num w:numId="6" w16cid:durableId="392388471">
    <w:abstractNumId w:val="2"/>
  </w:num>
  <w:num w:numId="7" w16cid:durableId="1416903464">
    <w:abstractNumId w:val="5"/>
  </w:num>
  <w:num w:numId="8" w16cid:durableId="1069351092">
    <w:abstractNumId w:val="12"/>
  </w:num>
  <w:num w:numId="9" w16cid:durableId="1799759758">
    <w:abstractNumId w:val="6"/>
  </w:num>
  <w:num w:numId="10" w16cid:durableId="81850092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2086518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97999155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35569225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4909763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FB8"/>
    <w:rsid w:val="002230F7"/>
    <w:rsid w:val="00967FB8"/>
    <w:rsid w:val="009D63F7"/>
    <w:rsid w:val="00F8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CAFA9"/>
  <w15:docId w15:val="{200C6DE3-A499-4C6B-BB80-CD3139B9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de-AT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spacing w:before="480"/>
      <w:outlineLvl w:val="0"/>
    </w:pPr>
    <w:rPr>
      <w:rFonts w:ascii="Arial Black" w:eastAsia="Arial Black" w:hAnsi="Arial Black" w:cs="Arial Black"/>
      <w:b/>
      <w:bCs/>
      <w:color w:val="FF9525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tabs>
        <w:tab w:val="left" w:pos="6928"/>
      </w:tabs>
      <w:spacing w:after="60" w:line="276" w:lineRule="auto"/>
      <w:jc w:val="both"/>
      <w:outlineLvl w:val="1"/>
    </w:pPr>
    <w:rPr>
      <w:b/>
      <w:bCs/>
      <w:color w:val="DA4800"/>
      <w:sz w:val="24"/>
      <w:szCs w:val="24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spacing w:before="240"/>
      <w:outlineLvl w:val="2"/>
    </w:pPr>
    <w:rPr>
      <w:color w:val="FFCF01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913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AD16B6"/>
    <w:rPr>
      <w:rFonts w:ascii="Symbol" w:hAnsi="Symbol"/>
      <w:sz w:val="16"/>
      <w:szCs w:val="16"/>
    </w:rPr>
  </w:style>
  <w:style w:type="character" w:customStyle="1" w:styleId="WW8Num1z1">
    <w:name w:val="WW8Num1z1"/>
    <w:rsid w:val="00AD16B6"/>
    <w:rPr>
      <w:rFonts w:ascii="Courier New" w:hAnsi="Courier New" w:cs="Courier New"/>
    </w:rPr>
  </w:style>
  <w:style w:type="character" w:customStyle="1" w:styleId="WW8Num1z2">
    <w:name w:val="WW8Num1z2"/>
    <w:rsid w:val="00AD16B6"/>
    <w:rPr>
      <w:rFonts w:ascii="Wingdings" w:hAnsi="Wingdings"/>
    </w:rPr>
  </w:style>
  <w:style w:type="character" w:customStyle="1" w:styleId="WW8Num1z3">
    <w:name w:val="WW8Num1z3"/>
    <w:rsid w:val="00AD16B6"/>
    <w:rPr>
      <w:rFonts w:ascii="Symbol" w:hAnsi="Symbol"/>
    </w:rPr>
  </w:style>
  <w:style w:type="character" w:customStyle="1" w:styleId="WW8Num15z0">
    <w:name w:val="WW8Num15z0"/>
    <w:rsid w:val="00AD16B6"/>
    <w:rPr>
      <w:rFonts w:ascii="Symbol" w:hAnsi="Symbol"/>
      <w:sz w:val="16"/>
      <w:szCs w:val="16"/>
    </w:rPr>
  </w:style>
  <w:style w:type="character" w:customStyle="1" w:styleId="WW8Num15z1">
    <w:name w:val="WW8Num15z1"/>
    <w:rsid w:val="00AD16B6"/>
    <w:rPr>
      <w:rFonts w:ascii="Courier New" w:hAnsi="Courier New" w:cs="Courier New"/>
    </w:rPr>
  </w:style>
  <w:style w:type="character" w:customStyle="1" w:styleId="WW8Num15z2">
    <w:name w:val="WW8Num15z2"/>
    <w:rsid w:val="00AD16B6"/>
    <w:rPr>
      <w:rFonts w:ascii="Wingdings" w:hAnsi="Wingdings"/>
    </w:rPr>
  </w:style>
  <w:style w:type="character" w:customStyle="1" w:styleId="WW8Num15z3">
    <w:name w:val="WW8Num15z3"/>
    <w:rsid w:val="00AD16B6"/>
    <w:rPr>
      <w:rFonts w:ascii="Symbol" w:hAnsi="Symbol"/>
    </w:rPr>
  </w:style>
  <w:style w:type="character" w:customStyle="1" w:styleId="WW8Num16z0">
    <w:name w:val="WW8Num16z0"/>
    <w:rsid w:val="00AD16B6"/>
    <w:rPr>
      <w:rFonts w:ascii="Trebuchet MS" w:eastAsia="Times New Roman" w:hAnsi="Trebuchet MS" w:cs="Times New Roman"/>
    </w:rPr>
  </w:style>
  <w:style w:type="character" w:customStyle="1" w:styleId="WW8Num16z1">
    <w:name w:val="WW8Num16z1"/>
    <w:rsid w:val="00AD16B6"/>
    <w:rPr>
      <w:rFonts w:ascii="Courier New" w:hAnsi="Courier New" w:cs="Courier New"/>
    </w:rPr>
  </w:style>
  <w:style w:type="character" w:customStyle="1" w:styleId="WW8Num16z2">
    <w:name w:val="WW8Num16z2"/>
    <w:rsid w:val="00AD16B6"/>
    <w:rPr>
      <w:rFonts w:ascii="Wingdings" w:hAnsi="Wingdings"/>
    </w:rPr>
  </w:style>
  <w:style w:type="character" w:customStyle="1" w:styleId="WW8Num16z3">
    <w:name w:val="WW8Num16z3"/>
    <w:rsid w:val="00AD16B6"/>
    <w:rPr>
      <w:rFonts w:ascii="Symbol" w:hAnsi="Symbol"/>
    </w:rPr>
  </w:style>
  <w:style w:type="character" w:customStyle="1" w:styleId="WW8Num18z0">
    <w:name w:val="WW8Num18z0"/>
    <w:rsid w:val="00AD16B6"/>
    <w:rPr>
      <w:rFonts w:ascii="Arial" w:hAnsi="Arial" w:cs="Arial"/>
      <w:sz w:val="24"/>
    </w:rPr>
  </w:style>
  <w:style w:type="character" w:customStyle="1" w:styleId="WW8Num21z0">
    <w:name w:val="WW8Num21z0"/>
    <w:rsid w:val="00AD16B6"/>
    <w:rPr>
      <w:rFonts w:ascii="Symbol" w:hAnsi="Symbol"/>
      <w:sz w:val="16"/>
      <w:szCs w:val="16"/>
    </w:rPr>
  </w:style>
  <w:style w:type="character" w:customStyle="1" w:styleId="WW8Num21z1">
    <w:name w:val="WW8Num21z1"/>
    <w:rsid w:val="00AD16B6"/>
    <w:rPr>
      <w:rFonts w:ascii="Courier New" w:hAnsi="Courier New" w:cs="Courier New"/>
    </w:rPr>
  </w:style>
  <w:style w:type="character" w:customStyle="1" w:styleId="WW8Num21z2">
    <w:name w:val="WW8Num21z2"/>
    <w:rsid w:val="00AD16B6"/>
    <w:rPr>
      <w:rFonts w:ascii="Wingdings" w:hAnsi="Wingdings"/>
    </w:rPr>
  </w:style>
  <w:style w:type="character" w:customStyle="1" w:styleId="WW8Num21z3">
    <w:name w:val="WW8Num21z3"/>
    <w:rsid w:val="00AD16B6"/>
    <w:rPr>
      <w:rFonts w:ascii="Symbol" w:hAnsi="Symbol"/>
    </w:rPr>
  </w:style>
  <w:style w:type="character" w:customStyle="1" w:styleId="WW8Num25z0">
    <w:name w:val="WW8Num25z0"/>
    <w:rsid w:val="00AD16B6"/>
    <w:rPr>
      <w:rFonts w:ascii="Symbol" w:hAnsi="Symbol"/>
      <w:sz w:val="16"/>
      <w:szCs w:val="16"/>
    </w:rPr>
  </w:style>
  <w:style w:type="character" w:customStyle="1" w:styleId="WW8Num25z1">
    <w:name w:val="WW8Num25z1"/>
    <w:rsid w:val="00AD16B6"/>
    <w:rPr>
      <w:rFonts w:ascii="Courier New" w:hAnsi="Courier New" w:cs="Courier New"/>
    </w:rPr>
  </w:style>
  <w:style w:type="character" w:customStyle="1" w:styleId="WW8Num25z2">
    <w:name w:val="WW8Num25z2"/>
    <w:rsid w:val="00AD16B6"/>
    <w:rPr>
      <w:rFonts w:ascii="Wingdings" w:hAnsi="Wingdings"/>
    </w:rPr>
  </w:style>
  <w:style w:type="character" w:customStyle="1" w:styleId="WW8Num25z3">
    <w:name w:val="WW8Num25z3"/>
    <w:rsid w:val="00AD16B6"/>
    <w:rPr>
      <w:rFonts w:ascii="Symbol" w:hAnsi="Symbol"/>
    </w:rPr>
  </w:style>
  <w:style w:type="character" w:customStyle="1" w:styleId="Absatz-Standardschriftart1">
    <w:name w:val="Absatz-Standardschriftart1"/>
    <w:rsid w:val="00AD16B6"/>
  </w:style>
  <w:style w:type="character" w:styleId="Hyperlink">
    <w:name w:val="Hyperlink"/>
    <w:uiPriority w:val="99"/>
    <w:rsid w:val="00AD16B6"/>
    <w:rPr>
      <w:color w:val="0000FF"/>
      <w:u w:val="single"/>
    </w:rPr>
  </w:style>
  <w:style w:type="character" w:styleId="BesuchterLink">
    <w:name w:val="FollowedHyperlink"/>
    <w:semiHidden/>
    <w:rsid w:val="00AD16B6"/>
    <w:rPr>
      <w:color w:val="800080"/>
      <w:u w:val="single"/>
    </w:rPr>
  </w:style>
  <w:style w:type="character" w:styleId="Fett">
    <w:name w:val="Strong"/>
    <w:uiPriority w:val="22"/>
    <w:qFormat/>
    <w:rsid w:val="00AD16B6"/>
    <w:rPr>
      <w:b/>
      <w:bCs/>
    </w:rPr>
  </w:style>
  <w:style w:type="character" w:customStyle="1" w:styleId="firsttext">
    <w:name w:val="first_text"/>
    <w:basedOn w:val="Absatz-Standardschriftart1"/>
    <w:rsid w:val="00AD16B6"/>
  </w:style>
  <w:style w:type="paragraph" w:customStyle="1" w:styleId="berschrift">
    <w:name w:val="Überschrift"/>
    <w:next w:val="Textkrper"/>
    <w:rsid w:val="00AD16B6"/>
    <w:pPr>
      <w:keepNext/>
      <w:spacing w:before="240"/>
    </w:pPr>
    <w:rPr>
      <w:rFonts w:eastAsia="MS Mincho" w:cs="Tahoma"/>
      <w:sz w:val="28"/>
      <w:szCs w:val="28"/>
    </w:rPr>
  </w:style>
  <w:style w:type="paragraph" w:styleId="Textkrper">
    <w:name w:val="Body Text"/>
    <w:semiHidden/>
    <w:rsid w:val="00AD16B6"/>
  </w:style>
  <w:style w:type="paragraph" w:styleId="Liste">
    <w:name w:val="List"/>
    <w:basedOn w:val="Textkrper"/>
    <w:semiHidden/>
    <w:rsid w:val="00AD16B6"/>
    <w:rPr>
      <w:rFonts w:cs="Tahoma"/>
    </w:rPr>
  </w:style>
  <w:style w:type="paragraph" w:customStyle="1" w:styleId="Beschriftung1">
    <w:name w:val="Beschriftung1"/>
    <w:rsid w:val="00AD16B6"/>
    <w:pPr>
      <w:suppressLineNumbers/>
      <w:spacing w:before="120"/>
    </w:pPr>
    <w:rPr>
      <w:rFonts w:cs="Tahoma"/>
      <w:i/>
      <w:iCs/>
    </w:rPr>
  </w:style>
  <w:style w:type="paragraph" w:customStyle="1" w:styleId="Verzeichnis">
    <w:name w:val="Verzeichnis"/>
    <w:rsid w:val="00AD16B6"/>
    <w:pPr>
      <w:suppressLineNumbers/>
    </w:pPr>
    <w:rPr>
      <w:rFonts w:cs="Tahoma"/>
    </w:rPr>
  </w:style>
  <w:style w:type="paragraph" w:styleId="Kopfzeile">
    <w:name w:val="header"/>
    <w:link w:val="KopfzeileZchn"/>
    <w:uiPriority w:val="99"/>
    <w:rsid w:val="00AD16B6"/>
    <w:pPr>
      <w:tabs>
        <w:tab w:val="center" w:pos="4536"/>
        <w:tab w:val="right" w:pos="9072"/>
      </w:tabs>
    </w:pPr>
  </w:style>
  <w:style w:type="paragraph" w:styleId="Fuzeile">
    <w:name w:val="footer"/>
    <w:link w:val="FuzeileZchn"/>
    <w:uiPriority w:val="99"/>
    <w:rsid w:val="00AD16B6"/>
    <w:pPr>
      <w:tabs>
        <w:tab w:val="center" w:pos="4536"/>
        <w:tab w:val="right" w:pos="9072"/>
      </w:tabs>
    </w:pPr>
  </w:style>
  <w:style w:type="paragraph" w:customStyle="1" w:styleId="CarattereCarattere">
    <w:name w:val="Carattere Carattere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">
    <w:name w:val="Char 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">
    <w:name w:val="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Aufzhlungszeichen1">
    <w:name w:val="Aufzählungszeichen1"/>
    <w:rsid w:val="00AD16B6"/>
    <w:rPr>
      <w:lang w:val="de-AT"/>
    </w:rPr>
  </w:style>
  <w:style w:type="paragraph" w:customStyle="1" w:styleId="ZchnZchnCharZchnZchnCharCharCharCharCharCharCharChar">
    <w:name w:val="Zchn Zchn Char Zchn Zchn Char Char Char Char Char Char Char 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StandardWeb">
    <w:name w:val="Normal (Web)"/>
    <w:uiPriority w:val="99"/>
    <w:rsid w:val="00AD16B6"/>
    <w:pPr>
      <w:spacing w:before="280" w:after="280"/>
    </w:pPr>
    <w:rPr>
      <w:lang w:val="de-AT"/>
    </w:rPr>
  </w:style>
  <w:style w:type="paragraph" w:customStyle="1" w:styleId="TabellenInhalt">
    <w:name w:val="Tabellen Inhalt"/>
    <w:rsid w:val="00AD16B6"/>
    <w:pPr>
      <w:suppressLineNumbers/>
    </w:pPr>
  </w:style>
  <w:style w:type="paragraph" w:customStyle="1" w:styleId="Tabellenberschrift">
    <w:name w:val="Tabellen Überschrift"/>
    <w:basedOn w:val="TabellenInhalt"/>
    <w:rsid w:val="00AD16B6"/>
    <w:pPr>
      <w:jc w:val="center"/>
    </w:pPr>
    <w:rPr>
      <w:b/>
      <w:bCs/>
    </w:rPr>
  </w:style>
  <w:style w:type="character" w:customStyle="1" w:styleId="apple-style-span">
    <w:name w:val="apple-style-span"/>
    <w:basedOn w:val="Absatz-Standardschriftart"/>
    <w:rsid w:val="000A0663"/>
  </w:style>
  <w:style w:type="character" w:customStyle="1" w:styleId="KopfzeileZchn">
    <w:name w:val="Kopfzeile Zchn"/>
    <w:link w:val="Kopfzeile"/>
    <w:uiPriority w:val="99"/>
    <w:rsid w:val="005F3EAC"/>
    <w:rPr>
      <w:sz w:val="24"/>
      <w:szCs w:val="24"/>
      <w:lang w:val="pl-PL" w:eastAsia="ar-SA"/>
    </w:rPr>
  </w:style>
  <w:style w:type="character" w:styleId="Kommentarzeichen">
    <w:name w:val="annotation reference"/>
    <w:uiPriority w:val="99"/>
    <w:semiHidden/>
    <w:unhideWhenUsed/>
    <w:rsid w:val="007C066A"/>
    <w:rPr>
      <w:sz w:val="16"/>
      <w:szCs w:val="16"/>
    </w:rPr>
  </w:style>
  <w:style w:type="paragraph" w:styleId="Kommentartext">
    <w:name w:val="annotation text"/>
    <w:link w:val="KommentartextZchn"/>
    <w:uiPriority w:val="99"/>
    <w:semiHidden/>
    <w:unhideWhenUsed/>
    <w:rsid w:val="007C066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7C066A"/>
    <w:rPr>
      <w:lang w:val="pl-PL"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066A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C066A"/>
    <w:rPr>
      <w:b/>
      <w:bCs/>
      <w:lang w:val="pl-PL" w:eastAsia="ar-SA"/>
    </w:rPr>
  </w:style>
  <w:style w:type="paragraph" w:styleId="Sprechblasentext">
    <w:name w:val="Balloon Text"/>
    <w:link w:val="SprechblasentextZchn"/>
    <w:uiPriority w:val="99"/>
    <w:semiHidden/>
    <w:unhideWhenUsed/>
    <w:rsid w:val="007C066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C066A"/>
    <w:rPr>
      <w:rFonts w:ascii="Tahoma" w:hAnsi="Tahoma" w:cs="Tahoma"/>
      <w:sz w:val="16"/>
      <w:szCs w:val="16"/>
      <w:lang w:val="pl-PL" w:eastAsia="ar-SA"/>
    </w:rPr>
  </w:style>
  <w:style w:type="character" w:customStyle="1" w:styleId="stil3">
    <w:name w:val="stil3"/>
    <w:basedOn w:val="Absatz-Standardschriftart"/>
    <w:rsid w:val="00A778F0"/>
  </w:style>
  <w:style w:type="character" w:customStyle="1" w:styleId="FuzeileZchn">
    <w:name w:val="Fußzeile Zchn"/>
    <w:link w:val="Fuzeile"/>
    <w:uiPriority w:val="99"/>
    <w:rsid w:val="00036500"/>
    <w:rPr>
      <w:sz w:val="24"/>
      <w:szCs w:val="24"/>
      <w:lang w:val="pl-PL" w:eastAsia="ar-SA"/>
    </w:rPr>
  </w:style>
  <w:style w:type="character" w:customStyle="1" w:styleId="fn">
    <w:name w:val="fn"/>
    <w:basedOn w:val="Absatz-Standardschriftart"/>
    <w:rsid w:val="009109A0"/>
  </w:style>
  <w:style w:type="paragraph" w:customStyle="1" w:styleId="address">
    <w:name w:val="address"/>
    <w:rsid w:val="009109A0"/>
    <w:pPr>
      <w:spacing w:before="100" w:beforeAutospacing="1" w:after="100" w:afterAutospacing="1"/>
    </w:pPr>
    <w:rPr>
      <w:lang w:val="de-AT"/>
    </w:rPr>
  </w:style>
  <w:style w:type="character" w:customStyle="1" w:styleId="jqtooltip">
    <w:name w:val="jq_tooltip"/>
    <w:basedOn w:val="Absatz-Standardschriftart"/>
    <w:rsid w:val="009109A0"/>
  </w:style>
  <w:style w:type="paragraph" w:styleId="HTMLVorformatiert">
    <w:name w:val="HTML Preformatted"/>
    <w:link w:val="HTMLVorformatiertZchn"/>
    <w:uiPriority w:val="99"/>
    <w:semiHidden/>
    <w:unhideWhenUsed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e-AT"/>
    </w:rPr>
  </w:style>
  <w:style w:type="character" w:customStyle="1" w:styleId="HTMLVorformatiertZchn">
    <w:name w:val="HTML Vorformatiert Zchn"/>
    <w:link w:val="HTMLVorformatiert"/>
    <w:uiPriority w:val="99"/>
    <w:semiHidden/>
    <w:rsid w:val="00CF57EC"/>
    <w:rPr>
      <w:rFonts w:ascii="Courier New" w:hAnsi="Courier New" w:cs="Courier New"/>
    </w:rPr>
  </w:style>
  <w:style w:type="character" w:customStyle="1" w:styleId="xbe">
    <w:name w:val="_xbe"/>
    <w:basedOn w:val="Absatz-Standardschriftart"/>
    <w:rsid w:val="009D601B"/>
  </w:style>
  <w:style w:type="paragraph" w:styleId="Listenabsatz">
    <w:name w:val="List Paragraph"/>
    <w:uiPriority w:val="34"/>
    <w:qFormat/>
    <w:rsid w:val="00261BA6"/>
    <w:pPr>
      <w:spacing w:after="160" w:line="259" w:lineRule="auto"/>
      <w:ind w:left="720"/>
      <w:contextualSpacing/>
    </w:pPr>
    <w:rPr>
      <w:rFonts w:ascii="Calibri" w:eastAsia="Calibri" w:hAnsi="Calibri"/>
      <w:lang w:val="de-AT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2912"/>
    <w:rPr>
      <w:color w:val="605E5C"/>
      <w:shd w:val="clear" w:color="auto" w:fill="E1DFDD"/>
    </w:rPr>
  </w:style>
  <w:style w:type="character" w:customStyle="1" w:styleId="berschrift6Zchn">
    <w:name w:val="Überschrift 6 Zchn"/>
    <w:basedOn w:val="Absatz-Standardschriftart"/>
    <w:uiPriority w:val="9"/>
    <w:semiHidden/>
    <w:rsid w:val="0056403E"/>
    <w:rPr>
      <w:rFonts w:asciiTheme="majorHAnsi" w:eastAsiaTheme="majorEastAsia" w:hAnsiTheme="majorHAnsi" w:cstheme="majorBidi"/>
      <w:color w:val="912F00" w:themeColor="accent1" w:themeShade="7F"/>
      <w:sz w:val="24"/>
      <w:szCs w:val="24"/>
      <w:lang w:val="pl-PL" w:eastAsia="ar-SA"/>
    </w:rPr>
  </w:style>
  <w:style w:type="table" w:styleId="Tabellenraster">
    <w:name w:val="Table Grid"/>
    <w:basedOn w:val="NormaleTabelle"/>
    <w:uiPriority w:val="59"/>
    <w:rsid w:val="00500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uiPriority w:val="39"/>
    <w:unhideWhenUsed/>
    <w:qFormat/>
    <w:rsid w:val="002F1671"/>
    <w:pPr>
      <w:keepLines/>
      <w:spacing w:before="240" w:after="0" w:line="259" w:lineRule="auto"/>
    </w:pPr>
    <w:rPr>
      <w:rFonts w:asciiTheme="majorHAnsi" w:eastAsiaTheme="majorEastAsia" w:hAnsiTheme="majorHAnsi" w:cstheme="majorBidi"/>
      <w:color w:val="DA4800" w:themeColor="accent1" w:themeShade="BF"/>
      <w:szCs w:val="32"/>
      <w:lang w:val="en-US" w:eastAsia="en-US"/>
    </w:rPr>
  </w:style>
  <w:style w:type="paragraph" w:styleId="Verzeichnis1">
    <w:name w:val="toc 1"/>
    <w:autoRedefine/>
    <w:uiPriority w:val="39"/>
    <w:unhideWhenUsed/>
    <w:rsid w:val="002F1671"/>
    <w:pPr>
      <w:spacing w:after="100"/>
    </w:pPr>
  </w:style>
  <w:style w:type="paragraph" w:styleId="Verzeichnis2">
    <w:name w:val="toc 2"/>
    <w:autoRedefine/>
    <w:uiPriority w:val="39"/>
    <w:unhideWhenUsed/>
    <w:rsid w:val="002F1671"/>
    <w:pPr>
      <w:spacing w:after="100"/>
      <w:ind w:left="220"/>
    </w:pPr>
  </w:style>
  <w:style w:type="paragraph" w:styleId="Verzeichnis3">
    <w:name w:val="toc 3"/>
    <w:autoRedefine/>
    <w:uiPriority w:val="39"/>
    <w:unhideWhenUsed/>
    <w:rsid w:val="002F1671"/>
    <w:pPr>
      <w:spacing w:after="100"/>
      <w:ind w:left="440"/>
    </w:pPr>
  </w:style>
  <w:style w:type="paragraph" w:customStyle="1" w:styleId="Subtitle1">
    <w:name w:val="Subtitle 1"/>
    <w:link w:val="Subtitle1Zchn"/>
    <w:qFormat/>
    <w:rsid w:val="00B34A2C"/>
    <w:pPr>
      <w:tabs>
        <w:tab w:val="left" w:pos="6928"/>
      </w:tabs>
      <w:spacing w:line="276" w:lineRule="auto"/>
    </w:pPr>
    <w:rPr>
      <w:rFonts w:eastAsia="Calibri"/>
      <w:b/>
      <w:color w:val="DA4800"/>
      <w:sz w:val="28"/>
      <w:szCs w:val="28"/>
      <w:lang w:eastAsia="en-US"/>
    </w:rPr>
  </w:style>
  <w:style w:type="character" w:customStyle="1" w:styleId="Subtitle1Zchn">
    <w:name w:val="Subtitle 1 Zchn"/>
    <w:basedOn w:val="Absatz-Standardschriftart"/>
    <w:link w:val="Subtitle1"/>
    <w:rsid w:val="00B34A2C"/>
    <w:rPr>
      <w:rFonts w:ascii="Arial" w:eastAsia="Calibri" w:hAnsi="Arial" w:cs="Arial"/>
      <w:b/>
      <w:color w:val="DA4800"/>
      <w:sz w:val="28"/>
      <w:szCs w:val="28"/>
      <w:lang w:val="en-GB" w:eastAsia="en-US"/>
    </w:rPr>
  </w:style>
  <w:style w:type="paragraph" w:customStyle="1" w:styleId="MainTitle">
    <w:name w:val="Main Title"/>
    <w:link w:val="MainTitleZchn"/>
    <w:qFormat/>
    <w:rsid w:val="00B34A2C"/>
    <w:pPr>
      <w:tabs>
        <w:tab w:val="left" w:pos="6928"/>
      </w:tabs>
      <w:spacing w:before="500" w:after="200" w:line="276" w:lineRule="auto"/>
    </w:pPr>
    <w:rPr>
      <w:rFonts w:eastAsia="Calibri"/>
      <w:b/>
      <w:color w:val="FF9525" w:themeColor="accent6"/>
      <w:sz w:val="32"/>
      <w:szCs w:val="32"/>
      <w:lang w:eastAsia="en-US"/>
    </w:rPr>
  </w:style>
  <w:style w:type="character" w:customStyle="1" w:styleId="MainTitleZchn">
    <w:name w:val="Main Title Zchn"/>
    <w:basedOn w:val="Absatz-Standardschriftart"/>
    <w:link w:val="MainTitle"/>
    <w:rsid w:val="00B34A2C"/>
    <w:rPr>
      <w:rFonts w:ascii="Arial" w:eastAsia="Calibri" w:hAnsi="Arial" w:cs="Arial"/>
      <w:b/>
      <w:color w:val="FF9525" w:themeColor="accent6"/>
      <w:sz w:val="32"/>
      <w:szCs w:val="32"/>
      <w:lang w:val="en-GB" w:eastAsia="en-US"/>
    </w:rPr>
  </w:style>
  <w:style w:type="paragraph" w:styleId="KeinLeerraum">
    <w:name w:val="No Spacing"/>
    <w:aliases w:val="Figure description"/>
    <w:link w:val="KeinLeerraumZchn"/>
    <w:uiPriority w:val="1"/>
    <w:qFormat/>
    <w:rsid w:val="00B34A2C"/>
    <w:rPr>
      <w:i/>
      <w:iCs/>
      <w:lang w:eastAsia="de-DE"/>
    </w:rPr>
  </w:style>
  <w:style w:type="character" w:customStyle="1" w:styleId="KeinLeerraumZchn">
    <w:name w:val="Kein Leerraum Zchn"/>
    <w:aliases w:val="Figure description Zchn"/>
    <w:basedOn w:val="Absatz-Standardschriftart"/>
    <w:link w:val="KeinLeerraum"/>
    <w:uiPriority w:val="1"/>
    <w:rsid w:val="00B34A2C"/>
    <w:rPr>
      <w:rFonts w:ascii="Arial" w:hAnsi="Arial" w:cs="Arial"/>
      <w:i/>
      <w:iCs/>
      <w:sz w:val="22"/>
      <w:szCs w:val="22"/>
      <w:lang w:val="en-GB" w:eastAsia="de-DE"/>
    </w:rPr>
  </w:style>
  <w:style w:type="paragraph" w:customStyle="1" w:styleId="Subtitle2">
    <w:name w:val="Subtitle 2"/>
    <w:link w:val="Subtitle2Zchn"/>
    <w:qFormat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/>
      <w:color w:val="DA4800"/>
      <w:sz w:val="24"/>
      <w:szCs w:val="28"/>
      <w:lang w:eastAsia="en-US"/>
    </w:rPr>
  </w:style>
  <w:style w:type="character" w:customStyle="1" w:styleId="Subtitle2Zchn">
    <w:name w:val="Subtitle 2 Zchn"/>
    <w:basedOn w:val="Subtitle1Zchn"/>
    <w:link w:val="Subtitle2"/>
    <w:rsid w:val="00B34A2C"/>
    <w:rPr>
      <w:rFonts w:ascii="Arial" w:eastAsia="Calibri" w:hAnsi="Arial" w:cs="Arial"/>
      <w:b/>
      <w:color w:val="DA4800"/>
      <w:sz w:val="24"/>
      <w:szCs w:val="28"/>
      <w:lang w:val="en-GB" w:eastAsia="en-US"/>
    </w:rPr>
  </w:style>
  <w:style w:type="table" w:styleId="EinfacheTabelle1">
    <w:name w:val="Plain Table 1"/>
    <w:basedOn w:val="NormaleTabelle"/>
    <w:uiPriority w:val="41"/>
    <w:rsid w:val="00B34A2C"/>
    <w:rPr>
      <w:rFonts w:eastAsia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description">
    <w:name w:val="Table description"/>
    <w:link w:val="TabledescriptionCarter"/>
    <w:qFormat/>
    <w:rsid w:val="00B34A2C"/>
    <w:rPr>
      <w:i/>
      <w:iCs/>
    </w:rPr>
  </w:style>
  <w:style w:type="character" w:customStyle="1" w:styleId="berschrift1Zchn">
    <w:name w:val="Überschrift 1 Zchn"/>
    <w:basedOn w:val="Absatz-Standardschriftart"/>
    <w:uiPriority w:val="9"/>
    <w:rsid w:val="00B34A2C"/>
    <w:rPr>
      <w:rFonts w:ascii="Arial Black" w:hAnsi="Arial Black"/>
      <w:b/>
      <w:bCs/>
      <w:color w:val="FF9525" w:themeColor="accent6"/>
      <w:sz w:val="32"/>
      <w:szCs w:val="24"/>
      <w:lang w:val="en-GB" w:eastAsia="ar-SA"/>
    </w:rPr>
  </w:style>
  <w:style w:type="character" w:customStyle="1" w:styleId="TabledescriptionCarter">
    <w:name w:val="Table description Caráter"/>
    <w:basedOn w:val="berschrift1Zchn"/>
    <w:link w:val="Tabledescription"/>
    <w:rsid w:val="00B34A2C"/>
    <w:rPr>
      <w:rFonts w:ascii="Arial" w:hAnsi="Arial" w:cs="Arial"/>
      <w:b w:val="0"/>
      <w:bCs w:val="0"/>
      <w:i/>
      <w:iCs/>
      <w:color w:val="FF9525" w:themeColor="accent6"/>
      <w:sz w:val="22"/>
      <w:szCs w:val="22"/>
      <w:lang w:val="en-GB" w:eastAsia="ar-SA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itternetztabelle1hell">
    <w:name w:val="Grid Table 1 Light"/>
    <w:basedOn w:val="NormaleTabelle"/>
    <w:uiPriority w:val="46"/>
    <w:rsid w:val="004F0D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A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6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7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8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9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a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b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c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d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e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0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1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7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8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9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a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b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c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d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e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0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1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2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8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9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a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b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c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d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e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0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1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2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3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9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a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b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c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d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e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0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1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2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3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4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a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b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c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d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e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0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1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2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3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4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5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6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7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TaX3SFY8Og9W8qFxhN5OEB/EWg==">CgMxLjA4AHIhMXJKelN4ODNCcl9FdEdtbzl6MGJ1M3J6OEYtNnhmV0Ut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Carina Posch</dc:creator>
  <cp:lastModifiedBy>Salkic Jasmina | WKSTMK Room 466</cp:lastModifiedBy>
  <cp:revision>2</cp:revision>
  <dcterms:created xsi:type="dcterms:W3CDTF">2025-09-08T13:04:00Z</dcterms:created>
  <dcterms:modified xsi:type="dcterms:W3CDTF">2026-02-06T09:17:00Z</dcterms:modified>
</cp:coreProperties>
</file>