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15706" w14:textId="77777777" w:rsidR="005D2B20" w:rsidRDefault="005D2B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"/>
        <w:tblW w:w="9018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4"/>
        <w:gridCol w:w="6754"/>
      </w:tblGrid>
      <w:tr w:rsidR="005D2B20" w14:paraId="620FBB6A" w14:textId="77777777">
        <w:trPr>
          <w:trHeight w:val="416"/>
        </w:trPr>
        <w:tc>
          <w:tcPr>
            <w:tcW w:w="2264" w:type="dxa"/>
            <w:shd w:val="clear" w:color="auto" w:fill="FF6C24"/>
          </w:tcPr>
          <w:p w14:paraId="54D47B50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8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Einheitstitel</w:t>
            </w:r>
          </w:p>
        </w:tc>
        <w:tc>
          <w:tcPr>
            <w:tcW w:w="6754" w:type="dxa"/>
          </w:tcPr>
          <w:p w14:paraId="768B88E5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93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FF9424"/>
                <w:sz w:val="28"/>
                <w:szCs w:val="28"/>
              </w:rPr>
              <w:t>Einführung (Tag 1, 2 und 3)</w:t>
            </w:r>
          </w:p>
        </w:tc>
      </w:tr>
      <w:tr w:rsidR="005D2B20" w14:paraId="492B0BD4" w14:textId="77777777">
        <w:tc>
          <w:tcPr>
            <w:tcW w:w="2264" w:type="dxa"/>
            <w:shd w:val="clear" w:color="auto" w:fill="F1F1F1"/>
          </w:tcPr>
          <w:p w14:paraId="1095C606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8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Dauer der Aktivität</w:t>
            </w:r>
          </w:p>
        </w:tc>
        <w:tc>
          <w:tcPr>
            <w:tcW w:w="6754" w:type="dxa"/>
          </w:tcPr>
          <w:p w14:paraId="5CDA98F6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107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15 Minuten</w:t>
            </w:r>
          </w:p>
        </w:tc>
      </w:tr>
      <w:tr w:rsidR="005D2B20" w14:paraId="35642B55" w14:textId="77777777">
        <w:trPr>
          <w:trHeight w:val="941"/>
        </w:trPr>
        <w:tc>
          <w:tcPr>
            <w:tcW w:w="2264" w:type="dxa"/>
            <w:shd w:val="clear" w:color="auto" w:fill="F1F1F1"/>
          </w:tcPr>
          <w:p w14:paraId="1371A487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line="276" w:lineRule="auto"/>
              <w:ind w:left="108" w:right="1115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Lernziele</w:t>
            </w:r>
          </w:p>
        </w:tc>
        <w:tc>
          <w:tcPr>
            <w:tcW w:w="6754" w:type="dxa"/>
          </w:tcPr>
          <w:p w14:paraId="09C180B9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07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Nach Abschluss dieser Aktivität wird der Lernende in der Lage sein, ...</w:t>
            </w:r>
          </w:p>
          <w:p w14:paraId="5F73FD17" w14:textId="77777777" w:rsidR="005D2B20" w:rsidRDefault="00831CC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before="197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den Zweck und die Struktur des Workshops zu verstehen</w:t>
            </w:r>
          </w:p>
          <w:p w14:paraId="7FC14AEC" w14:textId="77777777" w:rsidR="005D2B20" w:rsidRDefault="00831CC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before="24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sich mit den Lernzielen des Workshops vertraut zu machen</w:t>
            </w:r>
          </w:p>
        </w:tc>
      </w:tr>
      <w:tr w:rsidR="005D2B20" w14:paraId="641EB729" w14:textId="77777777">
        <w:trPr>
          <w:trHeight w:val="1128"/>
        </w:trPr>
        <w:tc>
          <w:tcPr>
            <w:tcW w:w="2264" w:type="dxa"/>
            <w:shd w:val="clear" w:color="auto" w:fill="F1F1F1"/>
          </w:tcPr>
          <w:p w14:paraId="5EDF2F6C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8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Art der Aktivität</w:t>
            </w:r>
          </w:p>
        </w:tc>
        <w:tc>
          <w:tcPr>
            <w:tcW w:w="6754" w:type="dxa"/>
          </w:tcPr>
          <w:p w14:paraId="332B3061" w14:textId="77777777" w:rsidR="005D2B20" w:rsidRDefault="005D2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  <w:p w14:paraId="1AEBD388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3214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Vorstellung der Tagesordnung Gruppenaktivität/Aufwärmübung</w:t>
            </w:r>
          </w:p>
        </w:tc>
      </w:tr>
      <w:tr w:rsidR="005D2B20" w14:paraId="710DBA3D" w14:textId="77777777">
        <w:trPr>
          <w:trHeight w:val="555"/>
        </w:trPr>
        <w:tc>
          <w:tcPr>
            <w:tcW w:w="2264" w:type="dxa"/>
            <w:shd w:val="clear" w:color="auto" w:fill="F1F1F1"/>
          </w:tcPr>
          <w:p w14:paraId="096586ED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8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Ressourcen</w:t>
            </w:r>
          </w:p>
        </w:tc>
        <w:tc>
          <w:tcPr>
            <w:tcW w:w="6754" w:type="dxa"/>
          </w:tcPr>
          <w:p w14:paraId="16F5DC36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07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PowerPoint für die Präsentation der Tagesordnung:</w:t>
            </w:r>
          </w:p>
        </w:tc>
      </w:tr>
      <w:tr w:rsidR="005D2B20" w14:paraId="049B104C" w14:textId="77777777">
        <w:trPr>
          <w:trHeight w:val="841"/>
        </w:trPr>
        <w:tc>
          <w:tcPr>
            <w:tcW w:w="2264" w:type="dxa"/>
            <w:shd w:val="clear" w:color="auto" w:fill="F1F1F1"/>
          </w:tcPr>
          <w:p w14:paraId="36AE9FF6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line="276" w:lineRule="auto"/>
              <w:ind w:left="108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Organisatorische Anforderungen</w:t>
            </w:r>
          </w:p>
        </w:tc>
        <w:tc>
          <w:tcPr>
            <w:tcW w:w="6754" w:type="dxa"/>
          </w:tcPr>
          <w:p w14:paraId="643B6620" w14:textId="77777777" w:rsidR="005D2B20" w:rsidRDefault="00831CC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Projektor für die Präsentation</w:t>
            </w:r>
          </w:p>
          <w:p w14:paraId="55C9B796" w14:textId="77777777" w:rsidR="005D2B20" w:rsidRDefault="00831CC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before="24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Haftnotizen und Marker/Stifte</w:t>
            </w:r>
          </w:p>
          <w:p w14:paraId="3694C6CA" w14:textId="77777777" w:rsidR="005D2B20" w:rsidRDefault="00831CC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before="25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WLAN</w:t>
            </w:r>
          </w:p>
        </w:tc>
      </w:tr>
      <w:tr w:rsidR="005D2B20" w14:paraId="0CBBC5F1" w14:textId="77777777">
        <w:tc>
          <w:tcPr>
            <w:tcW w:w="2264" w:type="dxa"/>
            <w:shd w:val="clear" w:color="auto" w:fill="F1F1F1"/>
          </w:tcPr>
          <w:p w14:paraId="4BCCF013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line="336" w:lineRule="auto"/>
              <w:ind w:left="108" w:right="729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Beschreibung der Aktivität</w:t>
            </w:r>
          </w:p>
        </w:tc>
        <w:tc>
          <w:tcPr>
            <w:tcW w:w="6754" w:type="dxa"/>
          </w:tcPr>
          <w:p w14:paraId="1022F926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214"/>
              <w:rPr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Teil 1: </w:t>
            </w:r>
            <w:r>
              <w:rPr>
                <w:color w:val="000000"/>
                <w:sz w:val="20"/>
                <w:szCs w:val="20"/>
              </w:rPr>
              <w:t>Einführung in Elevate und Vorstellung der Tagesordnung</w:t>
            </w:r>
            <w:r>
              <w:rPr>
                <w:color w:val="000000"/>
                <w:sz w:val="20"/>
                <w:szCs w:val="20"/>
              </w:rPr>
              <w:br/>
            </w:r>
          </w:p>
          <w:p w14:paraId="28BCDE07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214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Teil 2 </w:t>
            </w:r>
            <w:r>
              <w:rPr>
                <w:color w:val="000000"/>
                <w:sz w:val="20"/>
                <w:szCs w:val="20"/>
              </w:rPr>
              <w:t>– Tägliche Eisbrecher-Aktivitäten Tag 1 – Namensspiel</w:t>
            </w:r>
            <w:r>
              <w:rPr>
                <w:color w:val="000000"/>
                <w:sz w:val="20"/>
                <w:szCs w:val="20"/>
              </w:rPr>
              <w:br/>
            </w:r>
          </w:p>
          <w:p w14:paraId="709E875C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Tag 2 – Was ist deine Superkraft?</w:t>
            </w:r>
            <w:r>
              <w:rPr>
                <w:color w:val="000000"/>
                <w:sz w:val="20"/>
                <w:szCs w:val="20"/>
              </w:rPr>
              <w:br/>
              <w:t>Tag 3 – Test zur selektiven Aufmerksamkeit</w:t>
            </w:r>
          </w:p>
        </w:tc>
      </w:tr>
      <w:tr w:rsidR="005D2B20" w14:paraId="7558AEEA" w14:textId="77777777">
        <w:tc>
          <w:tcPr>
            <w:tcW w:w="2264" w:type="dxa"/>
            <w:shd w:val="clear" w:color="auto" w:fill="F1F1F1"/>
          </w:tcPr>
          <w:p w14:paraId="1AA56939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8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Trainernotizen</w:t>
            </w:r>
          </w:p>
        </w:tc>
        <w:tc>
          <w:tcPr>
            <w:tcW w:w="6754" w:type="dxa"/>
          </w:tcPr>
          <w:p w14:paraId="56C26BCC" w14:textId="77777777" w:rsidR="005D2B20" w:rsidRDefault="005D2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</w:p>
          <w:p w14:paraId="7BAE64DF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Einführung am Tag 1:</w:t>
            </w:r>
          </w:p>
          <w:p w14:paraId="6C60B133" w14:textId="77777777" w:rsidR="005D2B20" w:rsidRDefault="00831CC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before="197" w:line="261" w:lineRule="auto"/>
              <w:ind w:right="3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Die Trainer:innen stellen ELEVATE und den Zweck des Trainings mithilfe einer PowerPoint-Präsentation vor – 5 Minuten</w:t>
            </w:r>
          </w:p>
          <w:p w14:paraId="547AEAD6" w14:textId="77777777" w:rsidR="005D2B20" w:rsidRDefault="00831CC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before="15" w:line="273" w:lineRule="auto"/>
              <w:ind w:right="2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Aufwärmübung Tag 1: Bitten Sie die Gruppe, aufzustehen, ihren Namen zu nennen und sich mit einem Wort zu beschreiben, das mit dem Anfangsbuchstaben ihres Namens beginnt. Beispiel: Mein Name ist </w:t>
            </w:r>
            <w:r>
              <w:rPr>
                <w:b/>
                <w:bCs/>
                <w:color w:val="000000"/>
                <w:sz w:val="20"/>
                <w:szCs w:val="20"/>
              </w:rPr>
              <w:t>G</w:t>
            </w:r>
            <w:r>
              <w:rPr>
                <w:color w:val="000000"/>
                <w:sz w:val="20"/>
                <w:szCs w:val="20"/>
              </w:rPr>
              <w:t xml:space="preserve">eorg und ich bin </w:t>
            </w:r>
            <w:r>
              <w:rPr>
                <w:b/>
                <w:bCs/>
                <w:color w:val="000000"/>
                <w:sz w:val="20"/>
                <w:szCs w:val="20"/>
              </w:rPr>
              <w:t>G</w:t>
            </w:r>
            <w:r>
              <w:rPr>
                <w:color w:val="000000"/>
                <w:sz w:val="20"/>
                <w:szCs w:val="20"/>
              </w:rPr>
              <w:t>roßartig. Schreiben Sie ihren „neuen” Namen auf einen Klebeetikett. 10 Minuten</w:t>
            </w:r>
          </w:p>
          <w:p w14:paraId="0A8FF095" w14:textId="77777777" w:rsidR="005D2B20" w:rsidRDefault="005D2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rPr>
                <w:color w:val="000000"/>
                <w:sz w:val="20"/>
                <w:szCs w:val="20"/>
              </w:rPr>
            </w:pPr>
          </w:p>
          <w:p w14:paraId="4F0D39A1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Tag 2 Einführung:</w:t>
            </w:r>
          </w:p>
          <w:p w14:paraId="4968A37D" w14:textId="77777777" w:rsidR="005D2B20" w:rsidRDefault="00831CC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before="39" w:line="276" w:lineRule="auto"/>
              <w:ind w:right="3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Die Trainer:innen stellen den Zweck des Workshops vor</w:t>
            </w:r>
          </w:p>
          <w:p w14:paraId="4E54CF9F" w14:textId="77777777" w:rsidR="005D2B20" w:rsidRDefault="00831CC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before="39" w:line="276" w:lineRule="auto"/>
              <w:ind w:right="3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Aufwärmübung Tag 2: Was ist Ihre Superkraft und warum? Bitten Sie die Teilnehme:innenr, der Gruppe zu sagen, welche Superkraft sie gerne hätten und warum.</w:t>
            </w:r>
          </w:p>
          <w:p w14:paraId="26ADDF1B" w14:textId="77777777" w:rsidR="005D2B20" w:rsidRDefault="005D2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b/>
                <w:bCs/>
                <w:color w:val="000000"/>
                <w:sz w:val="20"/>
                <w:szCs w:val="20"/>
              </w:rPr>
            </w:pPr>
          </w:p>
          <w:p w14:paraId="7754C833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Tag 3 Einführung:</w:t>
            </w:r>
          </w:p>
          <w:p w14:paraId="0A9151FA" w14:textId="77777777" w:rsidR="005D2B20" w:rsidRDefault="00831CC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Die Trainer:innen stellen das Ziel des Workshops vor</w:t>
            </w:r>
          </w:p>
          <w:p w14:paraId="0402AAA2" w14:textId="77777777" w:rsidR="005D2B20" w:rsidRDefault="00831CC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before="19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Aufwärmübung Tag 3: </w:t>
            </w:r>
            <w:r>
              <w:rPr>
                <w:b/>
                <w:bCs/>
                <w:color w:val="000000"/>
                <w:sz w:val="20"/>
                <w:szCs w:val="20"/>
              </w:rPr>
              <w:t>Video zum Thema selektive Aufmerksamkeit</w:t>
            </w:r>
            <w:r>
              <w:rPr>
                <w:color w:val="000000"/>
                <w:sz w:val="20"/>
                <w:szCs w:val="20"/>
              </w:rPr>
              <w:t>. Spielen Sie das Video ab und beantworten Sie die Fragen am Ende des Videos. 10 Minuten</w:t>
            </w:r>
            <w:hyperlink r:id="rId7">
              <w:r>
                <w:rPr>
                  <w:color w:val="1154CC"/>
                  <w:sz w:val="20"/>
                  <w:szCs w:val="20"/>
                  <w:u w:val="single"/>
                </w:rPr>
                <w:t xml:space="preserve"> https://www.youtube.com/watch?v=vJG698U2Mvo</w:t>
              </w:r>
            </w:hyperlink>
          </w:p>
        </w:tc>
      </w:tr>
      <w:tr w:rsidR="005D2B20" w14:paraId="4EED54D1" w14:textId="77777777">
        <w:trPr>
          <w:trHeight w:val="1313"/>
        </w:trPr>
        <w:tc>
          <w:tcPr>
            <w:tcW w:w="2264" w:type="dxa"/>
            <w:shd w:val="clear" w:color="auto" w:fill="F1F1F1"/>
          </w:tcPr>
          <w:p w14:paraId="663B2B56" w14:textId="77777777" w:rsidR="005D2B20" w:rsidRDefault="00831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8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Dateiname</w:t>
            </w:r>
          </w:p>
        </w:tc>
        <w:tc>
          <w:tcPr>
            <w:tcW w:w="6754" w:type="dxa"/>
          </w:tcPr>
          <w:p w14:paraId="06FA647A" w14:textId="03F28D29" w:rsidR="005D2B20" w:rsidRDefault="002321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5"/>
              <w:ind w:left="107"/>
              <w:rPr>
                <w:b/>
                <w:bCs/>
                <w:color w:val="000000"/>
                <w:sz w:val="21"/>
                <w:szCs w:val="21"/>
              </w:rPr>
            </w:pPr>
            <w:r w:rsidRPr="00232134">
              <w:rPr>
                <w:b/>
                <w:bCs/>
                <w:color w:val="000000"/>
                <w:sz w:val="21"/>
                <w:szCs w:val="21"/>
              </w:rPr>
              <w:t>ELEVATE_Unit 1_DE.pptx</w:t>
            </w:r>
          </w:p>
        </w:tc>
      </w:tr>
    </w:tbl>
    <w:p w14:paraId="01DBAE1F" w14:textId="77777777" w:rsidR="005D2B20" w:rsidRDefault="005D2B20"/>
    <w:sectPr w:rsidR="005D2B20">
      <w:footerReference w:type="default" r:id="rId8"/>
      <w:pgSz w:w="11910" w:h="16840"/>
      <w:pgMar w:top="1400" w:right="1417" w:bottom="1320" w:left="1417" w:header="0" w:footer="112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77A4C" w14:textId="77777777" w:rsidR="00831CC8" w:rsidRDefault="00831CC8">
      <w:r>
        <w:separator/>
      </w:r>
    </w:p>
  </w:endnote>
  <w:endnote w:type="continuationSeparator" w:id="0">
    <w:p w14:paraId="00500DE7" w14:textId="77777777" w:rsidR="00831CC8" w:rsidRDefault="00831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0117FCC-F4B6-46A9-9931-FB22E619E30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EFF78FF5-97D7-45EE-862F-5E0B0CE96EC2}"/>
    <w:embedItalic r:id="rId3" w:fontKey="{CD85E6E3-087B-4FE9-9212-0BCA15B7B05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C4DF3D6-F960-4D64-A9DF-D641924729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7074E61-20EC-4259-BC5B-6E04AD33AF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CE7A4" w14:textId="77777777" w:rsidR="005D2B20" w:rsidRDefault="00831CC8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Calibri" w:eastAsia="Calibri" w:hAnsi="Calibri" w:cs="Calibri"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C8A721E" wp14:editId="3648982E">
              <wp:simplePos x="0" y="0"/>
              <wp:positionH relativeFrom="column">
                <wp:posOffset>911797</wp:posOffset>
              </wp:positionH>
              <wp:positionV relativeFrom="paragraph">
                <wp:posOffset>9833102</wp:posOffset>
              </wp:positionV>
              <wp:extent cx="4687570" cy="403860"/>
              <wp:effectExtent l="0" t="0" r="0" b="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06978" y="3582833"/>
                        <a:ext cx="4678045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4C971E" w14:textId="77777777" w:rsidR="005D2B20" w:rsidRDefault="00831CC8">
                          <w:pPr>
                            <w:spacing w:before="16" w:line="258" w:lineRule="auto"/>
                            <w:textDirection w:val="btLr"/>
                          </w:pPr>
                          <w:r w:rsidRPr="00232134">
                            <w:rPr>
                              <w:rFonts w:ascii="Calibri" w:eastAsia="Calibri" w:hAnsi="Calibri" w:cs="Calibri"/>
                              <w:i/>
                              <w:color w:val="000000"/>
                              <w:sz w:val="15"/>
                              <w:lang w:val="en-GB"/>
                            </w:rPr>
                            <w:t xml:space="preserve">Funded by the European Union. Views and opinions expressed are however those of the author(s) only and do not necessarily reflect those of the European Union or OeAD-GmbH. Neither the European Union nor the granting authority can be held responsible for them.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000000"/>
                              <w:sz w:val="15"/>
                            </w:rPr>
                            <w:t>Project N° 2023-1-AT01-KA220-VET-000152934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8A721E" id="Rechteck 1" o:spid="_x0000_s1026" style="position:absolute;margin-left:71.8pt;margin-top:774.25pt;width:369.1pt;height:31.8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" filled="f" stroked="f">
              <v:textbox inset="0,0,0,0">
                <w:txbxContent>
                  <w:p w14:paraId="444C971E" w14:textId="77777777" w:rsidR="005D2B20" w:rsidRDefault="00831CC8">
                    <w:pPr>
                      <w:spacing w:before="16" w:line="258" w:lineRule="auto"/>
                      <w:textDirection w:val="btLr"/>
                    </w:pPr>
                    <w:r w:rsidRPr="00232134">
                      <w:rPr>
                        <w:rFonts w:ascii="Calibri" w:eastAsia="Calibri" w:hAnsi="Calibri" w:cs="Calibri"/>
                        <w:i/>
                        <w:color w:val="000000"/>
                        <w:sz w:val="15"/>
                        <w:lang w:val="en-GB"/>
                      </w:rPr>
                      <w:t xml:space="preserve">Funded by the European Union. Views and opinions expressed are however those of the author(s) only and do not necessarily reflect those of the European Union or OeAD-GmbH. Neither the European Union nor the granting authority can be held responsible for them. </w:t>
                    </w:r>
                    <w:r>
                      <w:rPr>
                        <w:rFonts w:ascii="Calibri" w:eastAsia="Calibri" w:hAnsi="Calibri" w:cs="Calibri"/>
                        <w:i/>
                        <w:color w:val="000000"/>
                        <w:sz w:val="15"/>
                      </w:rPr>
                      <w:t>Project N° 2023-1-AT01-KA220-VET-000152934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1A02E7CB" wp14:editId="7C830A5E">
          <wp:simplePos x="0" y="0"/>
          <wp:positionH relativeFrom="column">
            <wp:posOffset>-901699</wp:posOffset>
          </wp:positionH>
          <wp:positionV relativeFrom="paragraph">
            <wp:posOffset>-222</wp:posOffset>
          </wp:positionV>
          <wp:extent cx="7313930" cy="579236"/>
          <wp:effectExtent l="0" t="0" r="0" b="0"/>
          <wp:wrapSquare wrapText="bothSides" distT="114300" distB="114300" distL="114300" distR="1143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13930" cy="5792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AC7A1" w14:textId="77777777" w:rsidR="00831CC8" w:rsidRDefault="00831CC8">
      <w:r>
        <w:separator/>
      </w:r>
    </w:p>
  </w:footnote>
  <w:footnote w:type="continuationSeparator" w:id="0">
    <w:p w14:paraId="214EF69A" w14:textId="77777777" w:rsidR="00831CC8" w:rsidRDefault="00831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14063"/>
    <w:multiLevelType w:val="multilevel"/>
    <w:tmpl w:val="A156F0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99E3B9C"/>
    <w:multiLevelType w:val="multilevel"/>
    <w:tmpl w:val="1CCC0EE6"/>
    <w:lvl w:ilvl="0">
      <w:numFmt w:val="bullet"/>
      <w:lvlText w:val="●"/>
      <w:lvlJc w:val="left"/>
      <w:pPr>
        <w:ind w:left="827" w:hanging="360"/>
      </w:pPr>
      <w:rPr>
        <w:rFonts w:ascii="Calibri" w:eastAsia="Calibri" w:hAnsi="Calibri" w:cs="Calibri"/>
      </w:rPr>
    </w:lvl>
    <w:lvl w:ilvl="1">
      <w:numFmt w:val="bullet"/>
      <w:lvlText w:val="•"/>
      <w:lvlJc w:val="left"/>
      <w:pPr>
        <w:ind w:left="1412" w:hanging="360"/>
      </w:pPr>
    </w:lvl>
    <w:lvl w:ilvl="2">
      <w:numFmt w:val="bullet"/>
      <w:lvlText w:val="•"/>
      <w:lvlJc w:val="left"/>
      <w:pPr>
        <w:ind w:left="2004" w:hanging="360"/>
      </w:pPr>
    </w:lvl>
    <w:lvl w:ilvl="3">
      <w:numFmt w:val="bullet"/>
      <w:lvlText w:val="•"/>
      <w:lvlJc w:val="left"/>
      <w:pPr>
        <w:ind w:left="2597" w:hanging="360"/>
      </w:pPr>
    </w:lvl>
    <w:lvl w:ilvl="4">
      <w:numFmt w:val="bullet"/>
      <w:lvlText w:val="•"/>
      <w:lvlJc w:val="left"/>
      <w:pPr>
        <w:ind w:left="3189" w:hanging="360"/>
      </w:pPr>
    </w:lvl>
    <w:lvl w:ilvl="5">
      <w:numFmt w:val="bullet"/>
      <w:lvlText w:val="•"/>
      <w:lvlJc w:val="left"/>
      <w:pPr>
        <w:ind w:left="3782" w:hanging="360"/>
      </w:pPr>
    </w:lvl>
    <w:lvl w:ilvl="6">
      <w:numFmt w:val="bullet"/>
      <w:lvlText w:val="•"/>
      <w:lvlJc w:val="left"/>
      <w:pPr>
        <w:ind w:left="4374" w:hanging="360"/>
      </w:pPr>
    </w:lvl>
    <w:lvl w:ilvl="7">
      <w:numFmt w:val="bullet"/>
      <w:lvlText w:val="•"/>
      <w:lvlJc w:val="left"/>
      <w:pPr>
        <w:ind w:left="4966" w:hanging="360"/>
      </w:pPr>
    </w:lvl>
    <w:lvl w:ilvl="8">
      <w:numFmt w:val="bullet"/>
      <w:lvlText w:val="•"/>
      <w:lvlJc w:val="left"/>
      <w:pPr>
        <w:ind w:left="5559" w:hanging="360"/>
      </w:pPr>
    </w:lvl>
  </w:abstractNum>
  <w:abstractNum w:abstractNumId="2" w15:restartNumberingAfterBreak="0">
    <w:nsid w:val="644873C2"/>
    <w:multiLevelType w:val="multilevel"/>
    <w:tmpl w:val="3814B4FA"/>
    <w:lvl w:ilvl="0">
      <w:numFmt w:val="bullet"/>
      <w:lvlText w:val="●"/>
      <w:lvlJc w:val="left"/>
      <w:pPr>
        <w:ind w:left="827" w:hanging="360"/>
      </w:pPr>
      <w:rPr>
        <w:rFonts w:ascii="Calibri" w:eastAsia="Calibri" w:hAnsi="Calibri" w:cs="Calibri"/>
        <w:b w:val="0"/>
        <w:bCs w:val="0"/>
        <w:i w:val="0"/>
        <w:iCs w:val="0"/>
        <w:sz w:val="21"/>
        <w:szCs w:val="21"/>
      </w:rPr>
    </w:lvl>
    <w:lvl w:ilvl="1">
      <w:numFmt w:val="bullet"/>
      <w:lvlText w:val="•"/>
      <w:lvlJc w:val="left"/>
      <w:pPr>
        <w:ind w:left="1412" w:hanging="360"/>
      </w:pPr>
    </w:lvl>
    <w:lvl w:ilvl="2">
      <w:numFmt w:val="bullet"/>
      <w:lvlText w:val="•"/>
      <w:lvlJc w:val="left"/>
      <w:pPr>
        <w:ind w:left="2004" w:hanging="360"/>
      </w:pPr>
    </w:lvl>
    <w:lvl w:ilvl="3">
      <w:numFmt w:val="bullet"/>
      <w:lvlText w:val="•"/>
      <w:lvlJc w:val="left"/>
      <w:pPr>
        <w:ind w:left="2597" w:hanging="360"/>
      </w:pPr>
    </w:lvl>
    <w:lvl w:ilvl="4">
      <w:numFmt w:val="bullet"/>
      <w:lvlText w:val="•"/>
      <w:lvlJc w:val="left"/>
      <w:pPr>
        <w:ind w:left="3189" w:hanging="360"/>
      </w:pPr>
    </w:lvl>
    <w:lvl w:ilvl="5">
      <w:numFmt w:val="bullet"/>
      <w:lvlText w:val="•"/>
      <w:lvlJc w:val="left"/>
      <w:pPr>
        <w:ind w:left="3782" w:hanging="360"/>
      </w:pPr>
    </w:lvl>
    <w:lvl w:ilvl="6">
      <w:numFmt w:val="bullet"/>
      <w:lvlText w:val="•"/>
      <w:lvlJc w:val="left"/>
      <w:pPr>
        <w:ind w:left="4374" w:hanging="360"/>
      </w:pPr>
    </w:lvl>
    <w:lvl w:ilvl="7">
      <w:numFmt w:val="bullet"/>
      <w:lvlText w:val="•"/>
      <w:lvlJc w:val="left"/>
      <w:pPr>
        <w:ind w:left="4966" w:hanging="360"/>
      </w:pPr>
    </w:lvl>
    <w:lvl w:ilvl="8">
      <w:numFmt w:val="bullet"/>
      <w:lvlText w:val="•"/>
      <w:lvlJc w:val="left"/>
      <w:pPr>
        <w:ind w:left="5559" w:hanging="360"/>
      </w:pPr>
    </w:lvl>
  </w:abstractNum>
  <w:abstractNum w:abstractNumId="3" w15:restartNumberingAfterBreak="0">
    <w:nsid w:val="761D10A5"/>
    <w:multiLevelType w:val="multilevel"/>
    <w:tmpl w:val="8CAE71B2"/>
    <w:lvl w:ilvl="0">
      <w:numFmt w:val="bullet"/>
      <w:lvlText w:val="●"/>
      <w:lvlJc w:val="left"/>
      <w:pPr>
        <w:ind w:left="827" w:hanging="360"/>
      </w:pPr>
      <w:rPr>
        <w:rFonts w:ascii="Calibri" w:eastAsia="Calibri" w:hAnsi="Calibri" w:cs="Calibri"/>
        <w:b w:val="0"/>
        <w:bCs w:val="0"/>
        <w:i w:val="0"/>
        <w:iCs w:val="0"/>
        <w:sz w:val="21"/>
        <w:szCs w:val="21"/>
      </w:rPr>
    </w:lvl>
    <w:lvl w:ilvl="1">
      <w:numFmt w:val="bullet"/>
      <w:lvlText w:val="•"/>
      <w:lvlJc w:val="left"/>
      <w:pPr>
        <w:ind w:left="1412" w:hanging="360"/>
      </w:pPr>
    </w:lvl>
    <w:lvl w:ilvl="2">
      <w:numFmt w:val="bullet"/>
      <w:lvlText w:val="•"/>
      <w:lvlJc w:val="left"/>
      <w:pPr>
        <w:ind w:left="2004" w:hanging="360"/>
      </w:pPr>
    </w:lvl>
    <w:lvl w:ilvl="3">
      <w:numFmt w:val="bullet"/>
      <w:lvlText w:val="•"/>
      <w:lvlJc w:val="left"/>
      <w:pPr>
        <w:ind w:left="2597" w:hanging="360"/>
      </w:pPr>
    </w:lvl>
    <w:lvl w:ilvl="4">
      <w:numFmt w:val="bullet"/>
      <w:lvlText w:val="•"/>
      <w:lvlJc w:val="left"/>
      <w:pPr>
        <w:ind w:left="3189" w:hanging="360"/>
      </w:pPr>
    </w:lvl>
    <w:lvl w:ilvl="5">
      <w:numFmt w:val="bullet"/>
      <w:lvlText w:val="•"/>
      <w:lvlJc w:val="left"/>
      <w:pPr>
        <w:ind w:left="3782" w:hanging="360"/>
      </w:pPr>
    </w:lvl>
    <w:lvl w:ilvl="6">
      <w:numFmt w:val="bullet"/>
      <w:lvlText w:val="•"/>
      <w:lvlJc w:val="left"/>
      <w:pPr>
        <w:ind w:left="4374" w:hanging="360"/>
      </w:pPr>
    </w:lvl>
    <w:lvl w:ilvl="7">
      <w:numFmt w:val="bullet"/>
      <w:lvlText w:val="•"/>
      <w:lvlJc w:val="left"/>
      <w:pPr>
        <w:ind w:left="4966" w:hanging="360"/>
      </w:pPr>
    </w:lvl>
    <w:lvl w:ilvl="8">
      <w:numFmt w:val="bullet"/>
      <w:lvlText w:val="•"/>
      <w:lvlJc w:val="left"/>
      <w:pPr>
        <w:ind w:left="5559" w:hanging="360"/>
      </w:pPr>
    </w:lvl>
  </w:abstractNum>
  <w:num w:numId="1" w16cid:durableId="1375345513">
    <w:abstractNumId w:val="1"/>
  </w:num>
  <w:num w:numId="2" w16cid:durableId="1102916243">
    <w:abstractNumId w:val="3"/>
  </w:num>
  <w:num w:numId="3" w16cid:durableId="102118111">
    <w:abstractNumId w:val="2"/>
  </w:num>
  <w:num w:numId="4" w16cid:durableId="1063716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B20"/>
    <w:rsid w:val="00232134"/>
    <w:rsid w:val="00523980"/>
    <w:rsid w:val="005D2B20"/>
    <w:rsid w:val="0083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F9555"/>
  <w15:docId w15:val="{6FEA3326-7F89-4956-92B4-CC602291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AT" w:eastAsia="de-A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vJG698U2Mv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Dominika Stiger</cp:lastModifiedBy>
  <cp:revision>2</cp:revision>
  <dcterms:created xsi:type="dcterms:W3CDTF">2026-09-22T13:56:00Z</dcterms:created>
  <dcterms:modified xsi:type="dcterms:W3CDTF">2026-09-22T13:56:00Z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2026-02-05T00:00:00Z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2026-03-09T00:00:00Z</vt:lpwstr>
  </property>
  <property fmtid="{D5CDD505-2E9C-101B-9397-08002B2CF9AE}" pid="5" name="Producer">
    <vt:lpwstr>Adobe PDF Services</vt:lpwstr>
  </property>
</Properties>
</file>