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18.0" w:type="dxa"/>
        <w:jc w:val="left"/>
        <w:tblInd w:w="3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264"/>
        <w:gridCol w:w="6754"/>
        <w:tblGridChange w:id="0">
          <w:tblGrid>
            <w:gridCol w:w="2264"/>
            <w:gridCol w:w="6754"/>
          </w:tblGrid>
        </w:tblGridChange>
      </w:tblGrid>
      <w:tr>
        <w:trPr>
          <w:cantSplit w:val="0"/>
          <w:trHeight w:val="878" w:hRule="atLeast"/>
          <w:tblHeader w:val="0"/>
        </w:trPr>
        <w:tc>
          <w:tcPr>
            <w:shd w:fill="ff6c24" w:val="clear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9" w:line="240" w:lineRule="auto"/>
              <w:ind w:left="108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Titel der Lerneinheit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8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993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ff9424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Einführung (Tag 1, 2 und 3)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35" w:hRule="atLeast"/>
          <w:tblHeader w:val="0"/>
        </w:trPr>
        <w:tc>
          <w:tcPr>
            <w:shd w:fill="f1f1f1" w:val="clear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9" w:line="240" w:lineRule="auto"/>
              <w:ind w:left="108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Dauer der Aktivität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8" w:line="240" w:lineRule="auto"/>
              <w:ind w:left="107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15 Minuten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35" w:hRule="atLeast"/>
          <w:tblHeader w:val="0"/>
        </w:trPr>
        <w:tc>
          <w:tcPr>
            <w:shd w:fill="f1f1f1" w:val="clea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9" w:line="276" w:lineRule="auto"/>
              <w:ind w:left="108" w:right="1115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Lernziele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1" w:lineRule="auto"/>
              <w:ind w:left="107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Nach Abschluss dieser Aktivität ist der Lernende in der Lage, …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27"/>
              </w:tabs>
              <w:spacing w:after="0" w:before="197" w:line="240" w:lineRule="auto"/>
              <w:ind w:left="827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den Zweck und den Aufbau des Workshops zu verstehen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27"/>
              </w:tabs>
              <w:spacing w:after="0" w:before="24" w:line="240" w:lineRule="auto"/>
              <w:ind w:left="827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sich mit den Lernzielen des Workshops vertraut zu machen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8" w:hRule="atLeast"/>
          <w:tblHeader w:val="0"/>
        </w:trPr>
        <w:tc>
          <w:tcPr>
            <w:shd w:fill="f1f1f1" w:val="clea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" w:line="240" w:lineRule="auto"/>
              <w:ind w:left="108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Art der Aktivität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3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827" w:right="3214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Vorstellung der Tagesordnung Gruppenaktivität/Einstimmung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shd w:fill="f1f1f1" w:val="clea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9" w:line="240" w:lineRule="auto"/>
              <w:ind w:left="108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Ressourcen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1" w:lineRule="auto"/>
              <w:ind w:left="827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PowerPoint-Präsentation zur Vorstellung der Tagesordnung: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41" w:hRule="atLeast"/>
          <w:tblHeader w:val="0"/>
        </w:trPr>
        <w:tc>
          <w:tcPr>
            <w:shd w:fill="f1f1f1" w:val="clea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9" w:line="276" w:lineRule="auto"/>
              <w:ind w:left="108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Organisatorische Voraussetzungen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27"/>
              </w:tabs>
              <w:spacing w:after="0" w:before="0" w:line="240" w:lineRule="auto"/>
              <w:ind w:left="827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Beamer für die Präsentation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27"/>
              </w:tabs>
              <w:spacing w:after="0" w:before="24" w:line="240" w:lineRule="auto"/>
              <w:ind w:left="827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Haftnotizen und Marker/Stifte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27"/>
              </w:tabs>
              <w:spacing w:after="0" w:before="25" w:line="240" w:lineRule="auto"/>
              <w:ind w:left="827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WLAN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88" w:hRule="atLeast"/>
          <w:tblHeader w:val="0"/>
        </w:trPr>
        <w:tc>
          <w:tcPr>
            <w:shd w:fill="f1f1f1" w:val="clea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9" w:line="336" w:lineRule="auto"/>
              <w:ind w:left="108" w:right="729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Beschreibung der Aktivität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1" w:lineRule="auto"/>
              <w:ind w:left="107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Teil 1: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Einführung in Elevate und Vorstellung der Tagesordnung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6" w:line="436" w:lineRule="auto"/>
              <w:ind w:left="107" w:right="3214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Teil 2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–Tägliche Kennenlernaktivitäten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6" w:line="436" w:lineRule="auto"/>
              <w:ind w:left="107" w:right="3214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Tag 1 – Namensspiel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8" w:lineRule="auto"/>
              <w:ind w:left="107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Tag 2 – Was ist deine Superkraft?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7" w:line="240" w:lineRule="auto"/>
              <w:ind w:left="107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Tag 3 – Test zur selektiven Aufmerksamkeit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88" w:hRule="atLeast"/>
          <w:tblHeader w:val="0"/>
        </w:trPr>
        <w:tc>
          <w:tcPr>
            <w:shd w:fill="f1f1f1" w:val="clea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9" w:line="240" w:lineRule="auto"/>
              <w:ind w:left="108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Hinweise für den Trainer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1" w:lineRule="auto"/>
              <w:ind w:left="107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Einführung am 1. Tag: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27"/>
              </w:tabs>
              <w:spacing w:after="0" w:before="197" w:line="261" w:lineRule="auto"/>
              <w:ind w:left="827" w:right="346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Der Trainer stellt Elevate und den Zweck des Trainings mithilfe einer PowerPoint-Präsentation vor – 5 Minuten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27"/>
              </w:tabs>
              <w:spacing w:after="0" w:before="15" w:line="273" w:lineRule="auto"/>
              <w:ind w:left="827" w:right="232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Aufwärmübung Tag 1: Bitten Sie die Gruppe, aufzustehen, ihren Namen zu nennen und sich mit einem Wort zu beschreiben, das mit dem ersten Buchstaben ihres Namens beginnt. Zum Beispiel: Mein Name ist Georg und ich bin großartig. Schreiben Sie ihren „neuen“ Namen auf einen Klebezettel. 10 Minuten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7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Einführung am 2. Tag: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27"/>
              </w:tabs>
              <w:spacing w:after="0" w:before="197" w:line="240" w:lineRule="auto"/>
              <w:ind w:left="827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Der Trainer stellt den Zweck des Workshops vor – 5 Minuten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27"/>
              </w:tabs>
              <w:spacing w:after="0" w:before="39" w:line="276" w:lineRule="auto"/>
              <w:ind w:left="827" w:right="31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Aufwärmübung Tag 2: Was ist deine Superkraft und warum? Bitten Sie die Teilnehmer:innen, der Gruppe zu erzählen, welche Superkraft sie gerne hätten und warum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8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7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Einführung Tag 3: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27"/>
              </w:tabs>
              <w:spacing w:after="0" w:before="199" w:line="240" w:lineRule="auto"/>
              <w:ind w:left="827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Der Trainer stellt das Ziel des Workshops vor – 5 Minuten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7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sectPr>
          <w:footerReference r:id="rId7" w:type="default"/>
          <w:pgSz w:h="16840" w:w="11910" w:orient="portrait"/>
          <w:pgMar w:bottom="1320" w:top="1860" w:left="1417" w:right="1417" w:header="0" w:footer="1125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18.0" w:type="dxa"/>
        <w:jc w:val="left"/>
        <w:tblInd w:w="3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264"/>
        <w:gridCol w:w="6754"/>
        <w:tblGridChange w:id="0">
          <w:tblGrid>
            <w:gridCol w:w="2264"/>
            <w:gridCol w:w="6754"/>
          </w:tblGrid>
        </w:tblGridChange>
      </w:tblGrid>
      <w:tr>
        <w:trPr>
          <w:cantSplit w:val="0"/>
          <w:trHeight w:val="1954" w:hRule="atLeast"/>
          <w:tblHeader w:val="0"/>
        </w:trPr>
        <w:tc>
          <w:tcPr>
            <w:shd w:fill="f1f1f1" w:val="clea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27"/>
              </w:tabs>
              <w:spacing w:after="0" w:before="0" w:line="271" w:lineRule="auto"/>
              <w:ind w:left="827" w:right="152" w:hanging="36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Aufwärmübung Tag 3: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Video zur selektiven Aufmerksamkeit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. Das Video abspielen und die Fragen am Ende des Videos beantworten. 10 Minuten</w:t>
            </w:r>
            <w:hyperlink r:id="rId8">
              <w:r w:rsidDel="00000000" w:rsidR="00000000" w:rsidRPr="00000000">
                <w:rPr>
                  <w:rFonts w:ascii="Arial" w:cs="Arial" w:eastAsia="Arial" w:hAnsi="Arial"/>
                  <w:b w:val="0"/>
                  <w:bCs w:val="0"/>
                  <w:i w:val="0"/>
                  <w:iCs w:val="0"/>
                  <w:smallCaps w:val="0"/>
                  <w:strike w:val="0"/>
                  <w:color w:val="1154cc"/>
                  <w:sz w:val="21"/>
                  <w:szCs w:val="21"/>
                  <w:u w:val="single"/>
                  <w:shd w:fill="auto" w:val="clear"/>
                  <w:vertAlign w:val="baseline"/>
                  <w:rtl w:val="0"/>
                </w:rPr>
                <w:t xml:space="preserve"> https://www.youtube.com/watch?v=vJG698U2Mvo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74" w:hRule="atLeast"/>
          <w:tblHeader w:val="0"/>
        </w:trPr>
        <w:tc>
          <w:tcPr>
            <w:shd w:fill="f1f1f1" w:val="clea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9" w:line="276" w:lineRule="auto"/>
              <w:ind w:left="108" w:right="522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Quellen/Weiterführende Literatur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6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7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Keine erforderlich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13" w:hRule="atLeast"/>
          <w:tblHeader w:val="0"/>
        </w:trPr>
        <w:tc>
          <w:tcPr>
            <w:shd w:fill="f1f1f1" w:val="clea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" w:line="240" w:lineRule="auto"/>
              <w:ind w:left="108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Dateiname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07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Einheit 1: </w:t>
            </w:r>
            <w:hyperlink r:id="rId9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i w:val="0"/>
                  <w:iCs w:val="0"/>
                  <w:smallCaps w:val="0"/>
                  <w:strike w:val="0"/>
                  <w:color w:val="0562c1"/>
                  <w:sz w:val="20"/>
                  <w:szCs w:val="20"/>
                  <w:u w:val="single"/>
                  <w:shd w:fill="auto" w:val="clear"/>
                  <w:vertAlign w:val="baseline"/>
                  <w:rtl w:val="0"/>
                </w:rPr>
                <w:t xml:space="preserve">Tagesordnung für Tag 1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6" w:line="240" w:lineRule="auto"/>
              <w:ind w:left="107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Einheit 9: </w:t>
            </w:r>
            <w:hyperlink r:id="rId10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i w:val="0"/>
                  <w:iCs w:val="0"/>
                  <w:smallCaps w:val="0"/>
                  <w:strike w:val="0"/>
                  <w:color w:val="0562c1"/>
                  <w:sz w:val="20"/>
                  <w:szCs w:val="20"/>
                  <w:u w:val="single"/>
                  <w:shd w:fill="auto" w:val="clear"/>
                  <w:vertAlign w:val="baseline"/>
                  <w:rtl w:val="0"/>
                </w:rPr>
                <w:t xml:space="preserve">Tagesordnung für Tag 2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5" w:line="240" w:lineRule="auto"/>
              <w:ind w:left="107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Einheit 17: </w:t>
            </w:r>
            <w:hyperlink r:id="rId11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i w:val="0"/>
                  <w:iCs w:val="0"/>
                  <w:smallCaps w:val="0"/>
                  <w:strike w:val="0"/>
                  <w:color w:val="0562c1"/>
                  <w:sz w:val="20"/>
                  <w:szCs w:val="20"/>
                  <w:u w:val="single"/>
                  <w:shd w:fill="auto" w:val="clear"/>
                  <w:vertAlign w:val="baseline"/>
                  <w:rtl w:val="0"/>
                </w:rPr>
                <w:t xml:space="preserve">Tagesordnung für Tag 3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sectPr>
      <w:type w:val="continuous"/>
      <w:pgSz w:h="16840" w:w="11910" w:orient="portrait"/>
      <w:pgMar w:bottom="1320" w:top="1400" w:left="1417" w:right="1417" w:header="0" w:footer="1125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1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1004888</wp:posOffset>
              </wp:positionH>
              <wp:positionV relativeFrom="paragraph">
                <wp:posOffset>9907588</wp:posOffset>
              </wp:positionV>
              <wp:extent cx="4687570" cy="403860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3006978" y="3582833"/>
                        <a:ext cx="4678045" cy="3943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6.00000023841858" w:line="258.99999618530273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1"/>
                              <w:smallCaps w:val="0"/>
                              <w:strike w:val="0"/>
                              <w:color w:val="000000"/>
                              <w:sz w:val="15"/>
                              <w:vertAlign w:val="baseline"/>
                            </w:rPr>
                            <w:t xml:space="preserve">Funded by the European Union. Views and opinions expressed are however those of the author(s) only and do not necessarily reflect those of the European Union or OeAD-GmbH. Neither the European Union nor the granting authority can be held responsible for them. Project N° 2023-1-AT01-KA220-VET-000152934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1004888</wp:posOffset>
              </wp:positionH>
              <wp:positionV relativeFrom="paragraph">
                <wp:posOffset>9907588</wp:posOffset>
              </wp:positionV>
              <wp:extent cx="4687570" cy="403860"/>
              <wp:effectExtent b="0" l="0" r="0" t="0"/>
              <wp:wrapNone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687570" cy="40386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-782156</wp:posOffset>
          </wp:positionH>
          <wp:positionV relativeFrom="paragraph">
            <wp:posOffset>9526</wp:posOffset>
          </wp:positionV>
          <wp:extent cx="7326150" cy="581248"/>
          <wp:effectExtent b="0" l="0" r="0" t="0"/>
          <wp:wrapNone/>
          <wp:docPr id="2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326150" cy="581248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●"/>
      <w:lvlJc w:val="left"/>
      <w:pPr>
        <w:ind w:left="827" w:hanging="360"/>
      </w:pPr>
      <w:rPr>
        <w:rFonts w:ascii="Calibri" w:cs="Calibri" w:eastAsia="Calibri" w:hAnsi="Calibri"/>
        <w:b w:val="0"/>
        <w:bCs w:val="0"/>
        <w:i w:val="0"/>
        <w:iCs w:val="0"/>
        <w:sz w:val="22"/>
        <w:szCs w:val="22"/>
      </w:rPr>
    </w:lvl>
    <w:lvl w:ilvl="1">
      <w:start w:val="0"/>
      <w:numFmt w:val="bullet"/>
      <w:lvlText w:val="•"/>
      <w:lvlJc w:val="left"/>
      <w:pPr>
        <w:ind w:left="1412" w:hanging="360"/>
      </w:pPr>
      <w:rPr/>
    </w:lvl>
    <w:lvl w:ilvl="2">
      <w:start w:val="0"/>
      <w:numFmt w:val="bullet"/>
      <w:lvlText w:val="•"/>
      <w:lvlJc w:val="left"/>
      <w:pPr>
        <w:ind w:left="2004" w:hanging="360"/>
      </w:pPr>
      <w:rPr/>
    </w:lvl>
    <w:lvl w:ilvl="3">
      <w:start w:val="0"/>
      <w:numFmt w:val="bullet"/>
      <w:lvlText w:val="•"/>
      <w:lvlJc w:val="left"/>
      <w:pPr>
        <w:ind w:left="2597" w:hanging="360"/>
      </w:pPr>
      <w:rPr/>
    </w:lvl>
    <w:lvl w:ilvl="4">
      <w:start w:val="0"/>
      <w:numFmt w:val="bullet"/>
      <w:lvlText w:val="•"/>
      <w:lvlJc w:val="left"/>
      <w:pPr>
        <w:ind w:left="3189" w:hanging="360"/>
      </w:pPr>
      <w:rPr/>
    </w:lvl>
    <w:lvl w:ilvl="5">
      <w:start w:val="0"/>
      <w:numFmt w:val="bullet"/>
      <w:lvlText w:val="•"/>
      <w:lvlJc w:val="left"/>
      <w:pPr>
        <w:ind w:left="3782" w:hanging="360"/>
      </w:pPr>
      <w:rPr/>
    </w:lvl>
    <w:lvl w:ilvl="6">
      <w:start w:val="0"/>
      <w:numFmt w:val="bullet"/>
      <w:lvlText w:val="•"/>
      <w:lvlJc w:val="left"/>
      <w:pPr>
        <w:ind w:left="4374" w:hanging="360"/>
      </w:pPr>
      <w:rPr/>
    </w:lvl>
    <w:lvl w:ilvl="7">
      <w:start w:val="0"/>
      <w:numFmt w:val="bullet"/>
      <w:lvlText w:val="•"/>
      <w:lvlJc w:val="left"/>
      <w:pPr>
        <w:ind w:left="4966" w:hanging="360"/>
      </w:pPr>
      <w:rPr/>
    </w:lvl>
    <w:lvl w:ilvl="8">
      <w:start w:val="0"/>
      <w:numFmt w:val="bullet"/>
      <w:lvlText w:val="•"/>
      <w:lvlJc w:val="left"/>
      <w:pPr>
        <w:ind w:left="5559" w:hanging="360"/>
      </w:pPr>
      <w:rPr/>
    </w:lvl>
  </w:abstractNum>
  <w:abstractNum w:abstractNumId="2">
    <w:lvl w:ilvl="0">
      <w:start w:val="0"/>
      <w:numFmt w:val="bullet"/>
      <w:lvlText w:val="●"/>
      <w:lvlJc w:val="left"/>
      <w:pPr>
        <w:ind w:left="827" w:hanging="360"/>
      </w:pPr>
      <w:rPr>
        <w:rFonts w:ascii="Calibri" w:cs="Calibri" w:eastAsia="Calibri" w:hAnsi="Calibri"/>
      </w:rPr>
    </w:lvl>
    <w:lvl w:ilvl="1">
      <w:start w:val="0"/>
      <w:numFmt w:val="bullet"/>
      <w:lvlText w:val="•"/>
      <w:lvlJc w:val="left"/>
      <w:pPr>
        <w:ind w:left="1412" w:hanging="360"/>
      </w:pPr>
      <w:rPr/>
    </w:lvl>
    <w:lvl w:ilvl="2">
      <w:start w:val="0"/>
      <w:numFmt w:val="bullet"/>
      <w:lvlText w:val="•"/>
      <w:lvlJc w:val="left"/>
      <w:pPr>
        <w:ind w:left="2004" w:hanging="360"/>
      </w:pPr>
      <w:rPr/>
    </w:lvl>
    <w:lvl w:ilvl="3">
      <w:start w:val="0"/>
      <w:numFmt w:val="bullet"/>
      <w:lvlText w:val="•"/>
      <w:lvlJc w:val="left"/>
      <w:pPr>
        <w:ind w:left="2597" w:hanging="360"/>
      </w:pPr>
      <w:rPr/>
    </w:lvl>
    <w:lvl w:ilvl="4">
      <w:start w:val="0"/>
      <w:numFmt w:val="bullet"/>
      <w:lvlText w:val="•"/>
      <w:lvlJc w:val="left"/>
      <w:pPr>
        <w:ind w:left="3189" w:hanging="360"/>
      </w:pPr>
      <w:rPr/>
    </w:lvl>
    <w:lvl w:ilvl="5">
      <w:start w:val="0"/>
      <w:numFmt w:val="bullet"/>
      <w:lvlText w:val="•"/>
      <w:lvlJc w:val="left"/>
      <w:pPr>
        <w:ind w:left="3782" w:hanging="360"/>
      </w:pPr>
      <w:rPr/>
    </w:lvl>
    <w:lvl w:ilvl="6">
      <w:start w:val="0"/>
      <w:numFmt w:val="bullet"/>
      <w:lvlText w:val="•"/>
      <w:lvlJc w:val="left"/>
      <w:pPr>
        <w:ind w:left="4374" w:hanging="360"/>
      </w:pPr>
      <w:rPr/>
    </w:lvl>
    <w:lvl w:ilvl="7">
      <w:start w:val="0"/>
      <w:numFmt w:val="bullet"/>
      <w:lvlText w:val="•"/>
      <w:lvlJc w:val="left"/>
      <w:pPr>
        <w:ind w:left="4966" w:hanging="360"/>
      </w:pPr>
      <w:rPr/>
    </w:lvl>
    <w:lvl w:ilvl="8">
      <w:start w:val="0"/>
      <w:numFmt w:val="bullet"/>
      <w:lvlText w:val="•"/>
      <w:lvlJc w:val="left"/>
      <w:pPr>
        <w:ind w:left="5559" w:hanging="360"/>
      </w:pPr>
      <w:rPr/>
    </w:lvl>
  </w:abstractNum>
  <w:abstractNum w:abstractNumId="3">
    <w:lvl w:ilvl="0">
      <w:start w:val="0"/>
      <w:numFmt w:val="bullet"/>
      <w:lvlText w:val="●"/>
      <w:lvlJc w:val="left"/>
      <w:pPr>
        <w:ind w:left="827" w:hanging="360"/>
      </w:pPr>
      <w:rPr>
        <w:rFonts w:ascii="Calibri" w:cs="Calibri" w:eastAsia="Calibri" w:hAnsi="Calibri"/>
        <w:b w:val="0"/>
        <w:bCs w:val="0"/>
        <w:i w:val="0"/>
        <w:iCs w:val="0"/>
        <w:sz w:val="21"/>
        <w:szCs w:val="21"/>
      </w:rPr>
    </w:lvl>
    <w:lvl w:ilvl="1">
      <w:start w:val="0"/>
      <w:numFmt w:val="bullet"/>
      <w:lvlText w:val="•"/>
      <w:lvlJc w:val="left"/>
      <w:pPr>
        <w:ind w:left="1412" w:hanging="360"/>
      </w:pPr>
      <w:rPr/>
    </w:lvl>
    <w:lvl w:ilvl="2">
      <w:start w:val="0"/>
      <w:numFmt w:val="bullet"/>
      <w:lvlText w:val="•"/>
      <w:lvlJc w:val="left"/>
      <w:pPr>
        <w:ind w:left="2004" w:hanging="360"/>
      </w:pPr>
      <w:rPr/>
    </w:lvl>
    <w:lvl w:ilvl="3">
      <w:start w:val="0"/>
      <w:numFmt w:val="bullet"/>
      <w:lvlText w:val="•"/>
      <w:lvlJc w:val="left"/>
      <w:pPr>
        <w:ind w:left="2597" w:hanging="360"/>
      </w:pPr>
      <w:rPr/>
    </w:lvl>
    <w:lvl w:ilvl="4">
      <w:start w:val="0"/>
      <w:numFmt w:val="bullet"/>
      <w:lvlText w:val="•"/>
      <w:lvlJc w:val="left"/>
      <w:pPr>
        <w:ind w:left="3189" w:hanging="360"/>
      </w:pPr>
      <w:rPr/>
    </w:lvl>
    <w:lvl w:ilvl="5">
      <w:start w:val="0"/>
      <w:numFmt w:val="bullet"/>
      <w:lvlText w:val="•"/>
      <w:lvlJc w:val="left"/>
      <w:pPr>
        <w:ind w:left="3782" w:hanging="360"/>
      </w:pPr>
      <w:rPr/>
    </w:lvl>
    <w:lvl w:ilvl="6">
      <w:start w:val="0"/>
      <w:numFmt w:val="bullet"/>
      <w:lvlText w:val="•"/>
      <w:lvlJc w:val="left"/>
      <w:pPr>
        <w:ind w:left="4374" w:hanging="360"/>
      </w:pPr>
      <w:rPr/>
    </w:lvl>
    <w:lvl w:ilvl="7">
      <w:start w:val="0"/>
      <w:numFmt w:val="bullet"/>
      <w:lvlText w:val="•"/>
      <w:lvlJc w:val="left"/>
      <w:pPr>
        <w:ind w:left="4966" w:hanging="360"/>
      </w:pPr>
      <w:rPr/>
    </w:lvl>
    <w:lvl w:ilvl="8">
      <w:start w:val="0"/>
      <w:numFmt w:val="bullet"/>
      <w:lvlText w:val="•"/>
      <w:lvlJc w:val="left"/>
      <w:pPr>
        <w:ind w:left="5559" w:hanging="360"/>
      </w:pPr>
      <w:rPr/>
    </w:lvl>
  </w:abstractNum>
  <w:abstractNum w:abstractNumId="4">
    <w:lvl w:ilvl="0">
      <w:start w:val="0"/>
      <w:numFmt w:val="bullet"/>
      <w:lvlText w:val="●"/>
      <w:lvlJc w:val="left"/>
      <w:pPr>
        <w:ind w:left="827" w:hanging="360"/>
      </w:pPr>
      <w:rPr>
        <w:rFonts w:ascii="Calibri" w:cs="Calibri" w:eastAsia="Calibri" w:hAnsi="Calibri"/>
        <w:b w:val="0"/>
        <w:bCs w:val="0"/>
        <w:i w:val="0"/>
        <w:iCs w:val="0"/>
        <w:sz w:val="21"/>
        <w:szCs w:val="21"/>
      </w:rPr>
    </w:lvl>
    <w:lvl w:ilvl="1">
      <w:start w:val="0"/>
      <w:numFmt w:val="bullet"/>
      <w:lvlText w:val="•"/>
      <w:lvlJc w:val="left"/>
      <w:pPr>
        <w:ind w:left="1412" w:hanging="360"/>
      </w:pPr>
      <w:rPr/>
    </w:lvl>
    <w:lvl w:ilvl="2">
      <w:start w:val="0"/>
      <w:numFmt w:val="bullet"/>
      <w:lvlText w:val="•"/>
      <w:lvlJc w:val="left"/>
      <w:pPr>
        <w:ind w:left="2004" w:hanging="360"/>
      </w:pPr>
      <w:rPr/>
    </w:lvl>
    <w:lvl w:ilvl="3">
      <w:start w:val="0"/>
      <w:numFmt w:val="bullet"/>
      <w:lvlText w:val="•"/>
      <w:lvlJc w:val="left"/>
      <w:pPr>
        <w:ind w:left="2597" w:hanging="360"/>
      </w:pPr>
      <w:rPr/>
    </w:lvl>
    <w:lvl w:ilvl="4">
      <w:start w:val="0"/>
      <w:numFmt w:val="bullet"/>
      <w:lvlText w:val="•"/>
      <w:lvlJc w:val="left"/>
      <w:pPr>
        <w:ind w:left="3189" w:hanging="360"/>
      </w:pPr>
      <w:rPr/>
    </w:lvl>
    <w:lvl w:ilvl="5">
      <w:start w:val="0"/>
      <w:numFmt w:val="bullet"/>
      <w:lvlText w:val="•"/>
      <w:lvlJc w:val="left"/>
      <w:pPr>
        <w:ind w:left="3782" w:hanging="360"/>
      </w:pPr>
      <w:rPr/>
    </w:lvl>
    <w:lvl w:ilvl="6">
      <w:start w:val="0"/>
      <w:numFmt w:val="bullet"/>
      <w:lvlText w:val="•"/>
      <w:lvlJc w:val="left"/>
      <w:pPr>
        <w:ind w:left="4374" w:hanging="360"/>
      </w:pPr>
      <w:rPr/>
    </w:lvl>
    <w:lvl w:ilvl="7">
      <w:start w:val="0"/>
      <w:numFmt w:val="bullet"/>
      <w:lvlText w:val="•"/>
      <w:lvlJc w:val="left"/>
      <w:pPr>
        <w:ind w:left="4966" w:hanging="360"/>
      </w:pPr>
      <w:rPr/>
    </w:lvl>
    <w:lvl w:ilvl="8">
      <w:start w:val="0"/>
      <w:numFmt w:val="bullet"/>
      <w:lvlText w:val="•"/>
      <w:lvlJc w:val="left"/>
      <w:pPr>
        <w:ind w:left="5559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de-A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s://docs.google.com/presentation/d/12F23vOi3EFBORIo4hOXQBakhl9j_n2Ht/edit?usp=drive_link&amp;ouid=109049401569093869651&amp;rtpof=true&amp;sd=true" TargetMode="External"/><Relationship Id="rId10" Type="http://schemas.openxmlformats.org/officeDocument/2006/relationships/hyperlink" Target="https://docs.google.com/presentation/d/1r4rvPaRhZRYNhQGLKt6Xu8YR-t376cPa/edit?usp=drive_link&amp;ouid=109049401569093869651&amp;rtpof=true&amp;sd=true" TargetMode="External"/><Relationship Id="rId9" Type="http://schemas.openxmlformats.org/officeDocument/2006/relationships/hyperlink" Target="https://docs.google.com/presentation/d/12yym-VcK5P0qQwd5c7sq9Kj0YUEIyfN1/edit?usp=drive_link&amp;ouid=109049401569093869651&amp;rtpof=true&amp;sd=true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Relationship Id="rId8" Type="http://schemas.openxmlformats.org/officeDocument/2006/relationships/hyperlink" Target="https://www.youtube.com/watch?v=vJG698U2Mvo" TargetMode="Externa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f3sCl1aAXM6DoteWwb+Xi3Agrw==">CgMxLjA4AHIhMWRGd0MwX2t0WV9yRWtNMFYwNmRGTXEyS0l2aUZlcDhX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2026-02-05T00:00:00Z</vt:lpwstr>
  </property>
  <property fmtid="{D5CDD505-2E9C-101B-9397-08002B2CF9AE}" pid="3" name="Creator">
    <vt:lpwstr>Microsoft® Word 2019</vt:lpwstr>
  </property>
  <property fmtid="{D5CDD505-2E9C-101B-9397-08002B2CF9AE}" pid="4" name="LastSaved">
    <vt:lpwstr>2026-03-13T00:00:00Z</vt:lpwstr>
  </property>
  <property fmtid="{D5CDD505-2E9C-101B-9397-08002B2CF9AE}" pid="5" name="Producer">
    <vt:lpwstr>Adobe PDF Services</vt:lpwstr>
  </property>
</Properties>
</file>