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00" w:lineRule="auto"/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keepLines w:val="0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Unit Title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keepLines w:val="0"/>
              <w:spacing w:after="0" w:line="276" w:lineRule="auto"/>
              <w:jc w:val="center"/>
              <w:rPr>
                <w:rFonts w:ascii="Arial" w:cs="Arial" w:eastAsia="Arial" w:hAnsi="Arial"/>
                <w:color w:val="ff9525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9525"/>
                <w:sz w:val="21"/>
                <w:szCs w:val="21"/>
                <w:rtl w:val="0"/>
              </w:rPr>
              <w:t xml:space="preserve">Strategy workshop part 2: Strategy presentation and peer feedback (day2)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Duration of activity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60 minutes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Learning </w:t>
              <w:br w:type="textWrapping"/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After completing this activity, the learner will be able to…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 an individual Canvas Business Model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Provide and receive constructive peer feedback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Identify strengths and improvement areas regarding strategies for the four target groups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Type of activity</w:t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Lecture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Group activity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 activity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Self-directed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Other: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0000"/>
                <w:sz w:val="21"/>
                <w:szCs w:val="21"/>
                <w:rtl w:val="0"/>
              </w:rPr>
              <w:t xml:space="preserve">Please write the exact method (e.g. world-café)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PowerPoint Presentation: 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PDF / handout: with guiding questions to steer peer feedback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Online resource: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Flipchart: (optional, instead of PPT)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Other: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Organisational </w:t>
              <w:br w:type="textWrapping"/>
              <w:t xml:space="preserve">Requirements </w:t>
            </w:r>
          </w:p>
        </w:tc>
        <w:tc>
          <w:tcPr/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Projector for presentations.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Flipcharts or whiteboards with markers for feedback collection.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Timer to ensure equal speaking time for all participants WITH feedback 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F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Description of </w:t>
            </w:r>
          </w:p>
          <w:p w:rsidR="00000000" w:rsidDel="00000000" w:rsidP="00000000" w:rsidRDefault="00000000" w:rsidRPr="00000000" w14:paraId="00000020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21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Introduction: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Trainer explains the process and sets ground rules for constructive feedback.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Canvas presentations: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Each participant presents their individual Canvas Model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Peer feedback: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After each presentation, peers provide structured feedback (strengths, areas for improvement, and suggestions).The feedback is collected by the trainers (either in the PPT or on a Flipchart) and sent to the participants after the workshop 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Wrap-up: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Trainer summarizes common themes and highlights good practices for strategy development and announces the transition to the monitoring unit regarding the sustainability of the (potentially) implemented actions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Trainer notes</w:t>
            </w:r>
          </w:p>
        </w:tc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Encourage respectful, specific, and actionable feedback.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Use guiding questions to steer feedback (e.g.,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Does the plan include measurable indicators? Is the proposed strategy realistic and inclusive?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Keep track of the time 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A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Sources/ </w:t>
              <w:br w:type="textWrapping"/>
              <w:t xml:space="preserve">Further Reading 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File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Please upload all the materials to this unit according to this: DayX_UnitX_strategy workshop2_file type (e.g. ppt, worksheet,)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120" w:line="30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702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-50793</wp:posOffset>
              </wp:positionV>
              <wp:extent cx="5162793" cy="1884111"/>
              <wp:effectExtent b="0" l="0" r="0" t="0"/>
              <wp:wrapNone/>
              <wp:docPr id="16620903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764600" y="2837925"/>
                        <a:ext cx="5162793" cy="1884111"/>
                        <a:chOff x="2764600" y="2837925"/>
                        <a:chExt cx="5162800" cy="1898175"/>
                      </a:xfrm>
                    </wpg:grpSpPr>
                    <wpg:grpSp>
                      <wpg:cNvGrpSpPr/>
                      <wpg:grpSpPr>
                        <a:xfrm>
                          <a:off x="2764604" y="2837945"/>
                          <a:ext cx="5162793" cy="1884111"/>
                          <a:chOff x="2764600" y="2837925"/>
                          <a:chExt cx="5162800" cy="19144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764600" y="2837925"/>
                            <a:ext cx="5162800" cy="1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764604" y="2837945"/>
                            <a:ext cx="5162793" cy="1884111"/>
                            <a:chOff x="2764600" y="2837925"/>
                            <a:chExt cx="5162800" cy="19506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764600" y="2837925"/>
                              <a:ext cx="5162800" cy="1950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764604" y="2837945"/>
                              <a:ext cx="5162793" cy="1884111"/>
                              <a:chOff x="2764600" y="2837925"/>
                              <a:chExt cx="5162800" cy="2036875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764600" y="2837925"/>
                                <a:ext cx="5162800" cy="2036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764604" y="2837945"/>
                                <a:ext cx="5162793" cy="1884111"/>
                                <a:chOff x="2764600" y="2837925"/>
                                <a:chExt cx="5162800" cy="2275825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764600" y="2837925"/>
                                  <a:ext cx="5162800" cy="227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764604" y="2837945"/>
                                  <a:ext cx="5162793" cy="1884111"/>
                                  <a:chOff x="2769400" y="1476225"/>
                                  <a:chExt cx="7922601" cy="277915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769400" y="1476225"/>
                                    <a:ext cx="7922600" cy="277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2769400" y="3524275"/>
                                    <a:ext cx="5571600" cy="731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40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1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            </w: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6"/>
                                          <w:vertAlign w:val="baseline"/>
                                        </w:rPr>
                                        <w:t xml:space="preserve">.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9662060" y="1476225"/>
                                    <a:ext cx="1029941" cy="521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t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-50793</wp:posOffset>
              </wp:positionV>
              <wp:extent cx="5162793" cy="1884111"/>
              <wp:effectExtent b="0" l="0" r="0" t="0"/>
              <wp:wrapNone/>
              <wp:docPr id="16620903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2793" cy="18841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1049973</wp:posOffset>
              </wp:positionH>
              <wp:positionV relativeFrom="paragraph">
                <wp:posOffset>-136198</wp:posOffset>
              </wp:positionV>
              <wp:extent cx="4886325" cy="1452245"/>
              <wp:effectExtent b="0" l="0" r="0" t="0"/>
              <wp:wrapSquare wrapText="bothSides" distB="45720" distT="45720" distL="114300" distR="114300"/>
              <wp:docPr id="1662090312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2926650" y="3077690"/>
                        <a:ext cx="48387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1049973</wp:posOffset>
              </wp:positionH>
              <wp:positionV relativeFrom="paragraph">
                <wp:posOffset>-136198</wp:posOffset>
              </wp:positionV>
              <wp:extent cx="4886325" cy="1452245"/>
              <wp:effectExtent b="0" l="0" r="0" t="0"/>
              <wp:wrapSquare wrapText="bothSides" distB="45720" distT="45720" distL="114300" distR="114300"/>
              <wp:docPr id="166209031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6325" cy="14522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-365097</wp:posOffset>
          </wp:positionH>
          <wp:positionV relativeFrom="paragraph">
            <wp:posOffset>23700</wp:posOffset>
          </wp:positionV>
          <wp:extent cx="1410346" cy="295843"/>
          <wp:effectExtent b="0" l="0" r="0" t="0"/>
          <wp:wrapNone/>
          <wp:docPr id="16620903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0346" cy="29584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-427026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31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-427026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31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-597258</wp:posOffset>
          </wp:positionH>
          <wp:positionV relativeFrom="paragraph">
            <wp:posOffset>-278759</wp:posOffset>
          </wp:positionV>
          <wp:extent cx="1597032" cy="604434"/>
          <wp:effectExtent b="0" l="0" r="0" t="0"/>
          <wp:wrapNone/>
          <wp:docPr id="16620903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bsatz-Standardschriftart" w:default="1">
    <w:name w:val="Default Paragraph Font"/>
    <w:uiPriority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Kopfzeile">
    <w:name w:val="header"/>
    <w:link w:val="KopfzeileZchn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5C1941"/>
  </w:style>
  <w:style w:type="paragraph" w:styleId="Fuzeile">
    <w:name w:val="footer"/>
    <w:link w:val="FuzeileZchn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5C1941"/>
  </w:style>
  <w:style w:type="table" w:styleId="EinfacheTabelle11" w:customStyle="1">
    <w:name w:val="Einfache Tabelle 11"/>
    <w:basedOn w:val="NormaleTabelle"/>
    <w:next w:val="EinfacheTabelle1"/>
    <w:uiPriority w:val="41"/>
    <w:rsid w:val="00756F65"/>
    <w:pPr>
      <w:spacing w:after="0" w:line="240" w:lineRule="auto"/>
    </w:pPr>
    <w:rPr>
      <w:rFonts w:ascii="Arial" w:cs="Times New Roman" w:hAnsi="Arial"/>
    </w:rPr>
    <w:tblPr>
      <w:tblStyleRowBandSize w:val="1"/>
      <w:tblStyleColBandSize w:val="1"/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EinfacheTabelle1">
    <w:name w:val="Plain Table 1"/>
    <w:basedOn w:val="NormaleTabelle"/>
    <w:uiPriority w:val="41"/>
    <w:rsid w:val="00756F65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Default" w:customStyle="1">
    <w:name w:val="Default"/>
    <w:rsid w:val="00756F65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table" w:styleId="a" w:customStyle="1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gCivA4/suxfbsdmdjHp8vpmchg==">CgMxLjA4AHIhMXRpbTRhdG83MlpOOE4xRGpHSDNMU19HLXV3ajJVdV9i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2026-01-21T12:37:00Z</dcterms:created>
  <dc:creator>Dominika Stiger</dc:creator>
</cp:coreProperties>
</file>